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7" w:rsidRPr="001B0B68" w:rsidRDefault="007A3A17" w:rsidP="007A3A17">
      <w:pPr>
        <w:tabs>
          <w:tab w:val="left" w:pos="5245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  <w:r w:rsidRPr="001B0B68">
        <w:rPr>
          <w:rFonts w:ascii="Times New Roman" w:eastAsia="Batang" w:hAnsi="Times New Roman"/>
          <w:sz w:val="28"/>
          <w:szCs w:val="28"/>
          <w:lang w:eastAsia="ko-KR"/>
        </w:rPr>
        <w:t>УТВЕРЖДАЮ</w:t>
      </w:r>
    </w:p>
    <w:p w:rsidR="004F786C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 xml:space="preserve">Ректор Частного образовательного учреждения высшего образования </w:t>
      </w:r>
    </w:p>
    <w:p w:rsidR="007A3A17" w:rsidRPr="001B0B68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>«Курский институт менеджмента, экономики и бизнеса»</w:t>
      </w:r>
    </w:p>
    <w:p w:rsidR="007A3A17" w:rsidRPr="001B0B68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tabs>
          <w:tab w:val="left" w:pos="6120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</w:p>
    <w:p w:rsidR="007A3A17" w:rsidRPr="001B0B68" w:rsidRDefault="007A3A17" w:rsidP="007A3A1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eastAsia="Batang" w:hAnsi="Times New Roman"/>
          <w:sz w:val="28"/>
          <w:szCs w:val="28"/>
          <w:lang w:eastAsia="ko-KR"/>
        </w:rPr>
        <w:t xml:space="preserve">___________________  </w:t>
      </w:r>
      <w:r w:rsidRPr="001B0B68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3435D5" w:rsidRPr="001B0B68">
        <w:rPr>
          <w:rFonts w:ascii="Times New Roman" w:hAnsi="Times New Roman"/>
          <w:bCs/>
          <w:spacing w:val="-8"/>
          <w:sz w:val="28"/>
          <w:szCs w:val="28"/>
        </w:rPr>
        <w:t>В</w:t>
      </w:r>
      <w:r w:rsidRPr="001B0B68">
        <w:rPr>
          <w:rFonts w:ascii="Times New Roman" w:hAnsi="Times New Roman"/>
          <w:bCs/>
          <w:spacing w:val="-8"/>
          <w:sz w:val="28"/>
          <w:szCs w:val="28"/>
        </w:rPr>
        <w:t>.</w:t>
      </w:r>
      <w:r w:rsidR="003435D5" w:rsidRPr="001B0B68">
        <w:rPr>
          <w:rFonts w:ascii="Times New Roman" w:hAnsi="Times New Roman"/>
          <w:bCs/>
          <w:spacing w:val="-8"/>
          <w:sz w:val="28"/>
          <w:szCs w:val="28"/>
        </w:rPr>
        <w:t>М</w:t>
      </w:r>
      <w:r w:rsidR="00B10D3A" w:rsidRPr="001B0B68">
        <w:rPr>
          <w:rFonts w:ascii="Times New Roman" w:hAnsi="Times New Roman"/>
          <w:bCs/>
          <w:spacing w:val="-8"/>
          <w:sz w:val="28"/>
          <w:szCs w:val="28"/>
        </w:rPr>
        <w:t>.</w:t>
      </w:r>
      <w:r w:rsidR="003435D5" w:rsidRPr="001B0B68">
        <w:rPr>
          <w:rFonts w:ascii="Times New Roman" w:hAnsi="Times New Roman"/>
          <w:bCs/>
          <w:spacing w:val="-8"/>
          <w:sz w:val="28"/>
          <w:szCs w:val="28"/>
        </w:rPr>
        <w:t xml:space="preserve"> Окороков</w:t>
      </w:r>
    </w:p>
    <w:p w:rsidR="0034065C" w:rsidRPr="001B0B68" w:rsidRDefault="007A3A17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 xml:space="preserve">   </w:t>
      </w:r>
    </w:p>
    <w:p w:rsidR="007A3A17" w:rsidRPr="001B0B68" w:rsidRDefault="008D3328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 xml:space="preserve">   </w:t>
      </w:r>
      <w:r w:rsidR="007A3A17" w:rsidRPr="001B0B68">
        <w:rPr>
          <w:rFonts w:ascii="Times New Roman" w:hAnsi="Times New Roman"/>
          <w:sz w:val="28"/>
          <w:szCs w:val="28"/>
        </w:rPr>
        <w:t xml:space="preserve"> «___» ____________  20</w:t>
      </w:r>
      <w:r w:rsidRPr="001B0B68">
        <w:rPr>
          <w:rFonts w:ascii="Times New Roman" w:hAnsi="Times New Roman"/>
          <w:sz w:val="28"/>
          <w:szCs w:val="28"/>
        </w:rPr>
        <w:t>2</w:t>
      </w:r>
      <w:r w:rsidR="003435D5" w:rsidRPr="001B0B68">
        <w:rPr>
          <w:rFonts w:ascii="Times New Roman" w:hAnsi="Times New Roman"/>
          <w:sz w:val="28"/>
          <w:szCs w:val="28"/>
        </w:rPr>
        <w:t>2</w:t>
      </w:r>
      <w:r w:rsidR="007A3A17" w:rsidRPr="001B0B68">
        <w:rPr>
          <w:rFonts w:ascii="Times New Roman" w:hAnsi="Times New Roman"/>
          <w:sz w:val="28"/>
          <w:szCs w:val="28"/>
        </w:rPr>
        <w:t>г.</w:t>
      </w:r>
    </w:p>
    <w:p w:rsidR="007A3A17" w:rsidRPr="001B0B68" w:rsidRDefault="007A3A17" w:rsidP="007A3A17">
      <w:pPr>
        <w:spacing w:after="0" w:line="240" w:lineRule="auto"/>
        <w:ind w:left="3827"/>
        <w:jc w:val="center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1B0B68" w:rsidRDefault="007A3A17" w:rsidP="007A3A1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B0B68"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7A3A17" w:rsidRPr="001B0B68" w:rsidRDefault="007A3A17" w:rsidP="0073086E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1B0B68">
        <w:rPr>
          <w:rFonts w:ascii="Times New Roman" w:hAnsi="Times New Roman"/>
          <w:b/>
          <w:sz w:val="28"/>
          <w:szCs w:val="28"/>
        </w:rPr>
        <w:t xml:space="preserve">о </w:t>
      </w:r>
      <w:r w:rsidRPr="001B0B68">
        <w:rPr>
          <w:rFonts w:ascii="Times New Roman" w:hAnsi="Times New Roman"/>
          <w:b/>
          <w:sz w:val="36"/>
          <w:szCs w:val="36"/>
        </w:rPr>
        <w:t xml:space="preserve">выполненных работах по </w:t>
      </w:r>
      <w:r w:rsidR="0073086E" w:rsidRPr="001B0B68">
        <w:rPr>
          <w:rFonts w:ascii="Times New Roman" w:hAnsi="Times New Roman"/>
          <w:b/>
          <w:sz w:val="36"/>
          <w:szCs w:val="36"/>
        </w:rPr>
        <w:t xml:space="preserve">сбору и обобщению информации </w:t>
      </w:r>
      <w:r w:rsidR="00B10D3A" w:rsidRPr="001B0B68">
        <w:rPr>
          <w:rFonts w:ascii="Times New Roman" w:hAnsi="Times New Roman"/>
          <w:b/>
          <w:sz w:val="36"/>
          <w:szCs w:val="36"/>
        </w:rPr>
        <w:t xml:space="preserve">о качестве условий оказания услуг </w:t>
      </w:r>
      <w:r w:rsidR="00911D89">
        <w:rPr>
          <w:rFonts w:ascii="Times New Roman" w:hAnsi="Times New Roman"/>
          <w:b/>
          <w:sz w:val="36"/>
          <w:szCs w:val="36"/>
        </w:rPr>
        <w:t>областными</w:t>
      </w:r>
      <w:r w:rsidR="00B10D3A" w:rsidRPr="001B0B68">
        <w:rPr>
          <w:rFonts w:ascii="Times New Roman" w:hAnsi="Times New Roman"/>
          <w:b/>
          <w:sz w:val="36"/>
          <w:szCs w:val="36"/>
        </w:rPr>
        <w:t xml:space="preserve"> бюджетными учреждениями культуры</w:t>
      </w:r>
      <w:r w:rsidR="0073086E" w:rsidRPr="001B0B68">
        <w:rPr>
          <w:rFonts w:ascii="Times New Roman" w:hAnsi="Times New Roman"/>
          <w:b/>
          <w:sz w:val="36"/>
          <w:szCs w:val="36"/>
        </w:rPr>
        <w:t xml:space="preserve"> </w:t>
      </w:r>
      <w:r w:rsidR="00100817" w:rsidRPr="001B0B68">
        <w:rPr>
          <w:rFonts w:ascii="Times New Roman" w:hAnsi="Times New Roman"/>
          <w:b/>
          <w:sz w:val="36"/>
          <w:szCs w:val="36"/>
        </w:rPr>
        <w:t>в 202</w:t>
      </w:r>
      <w:r w:rsidR="00510127" w:rsidRPr="001B0B68">
        <w:rPr>
          <w:rFonts w:ascii="Times New Roman" w:hAnsi="Times New Roman"/>
          <w:b/>
          <w:sz w:val="36"/>
          <w:szCs w:val="36"/>
        </w:rPr>
        <w:t>2</w:t>
      </w:r>
      <w:r w:rsidR="00F436E1">
        <w:rPr>
          <w:rFonts w:ascii="Times New Roman" w:hAnsi="Times New Roman"/>
          <w:b/>
          <w:sz w:val="36"/>
          <w:szCs w:val="36"/>
        </w:rPr>
        <w:t xml:space="preserve"> </w:t>
      </w:r>
      <w:r w:rsidR="00100817" w:rsidRPr="001B0B68">
        <w:rPr>
          <w:rFonts w:ascii="Times New Roman" w:hAnsi="Times New Roman"/>
          <w:b/>
          <w:sz w:val="36"/>
          <w:szCs w:val="36"/>
        </w:rPr>
        <w:t>году</w:t>
      </w:r>
    </w:p>
    <w:p w:rsidR="007A3A17" w:rsidRPr="001B0B68" w:rsidRDefault="007A3A17" w:rsidP="007A3A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E4F54" w:rsidRPr="001B0B68" w:rsidRDefault="007A3A17" w:rsidP="00DE4F54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B68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706CEF" w:rsidRPr="00706CEF">
        <w:rPr>
          <w:rFonts w:ascii="Times New Roman" w:hAnsi="Times New Roman"/>
          <w:bCs/>
          <w:sz w:val="24"/>
          <w:szCs w:val="24"/>
        </w:rPr>
        <w:t>Комитет по культуре Курской области</w:t>
      </w:r>
    </w:p>
    <w:p w:rsidR="007A3A17" w:rsidRPr="001B0B68" w:rsidRDefault="007A3A17" w:rsidP="0073086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bCs/>
          <w:sz w:val="24"/>
          <w:szCs w:val="24"/>
        </w:rPr>
        <w:t xml:space="preserve">Исполнитель: </w:t>
      </w:r>
      <w:r w:rsidRPr="001B0B68">
        <w:rPr>
          <w:rFonts w:ascii="Times New Roman" w:hAnsi="Times New Roman"/>
          <w:sz w:val="24"/>
          <w:szCs w:val="24"/>
        </w:rPr>
        <w:t xml:space="preserve">Частное образовательное </w:t>
      </w:r>
      <w:r w:rsidR="0073086E" w:rsidRPr="001B0B68">
        <w:rPr>
          <w:rFonts w:ascii="Times New Roman" w:hAnsi="Times New Roman"/>
          <w:sz w:val="24"/>
          <w:szCs w:val="24"/>
        </w:rPr>
        <w:t>учреждение высшего</w:t>
      </w:r>
      <w:r w:rsidRPr="001B0B68">
        <w:rPr>
          <w:rFonts w:ascii="Times New Roman" w:hAnsi="Times New Roman"/>
          <w:sz w:val="24"/>
          <w:szCs w:val="24"/>
        </w:rPr>
        <w:t xml:space="preserve"> образования «Курский институт менеджмента, экономики и бизнеса»</w:t>
      </w:r>
    </w:p>
    <w:p w:rsidR="007A3A17" w:rsidRPr="001B0B68" w:rsidRDefault="007A3A17" w:rsidP="007A3A17">
      <w:pPr>
        <w:tabs>
          <w:tab w:val="left" w:pos="5580"/>
          <w:tab w:val="left" w:pos="5760"/>
          <w:tab w:val="left" w:pos="6120"/>
        </w:tabs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Pr="001B0B68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51DD2" w:rsidRDefault="00551DD2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51DD2" w:rsidRPr="001B0B68" w:rsidRDefault="00551DD2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Pr="001B0B68" w:rsidRDefault="00AB6732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0B68">
        <w:rPr>
          <w:rFonts w:ascii="Times New Roman" w:hAnsi="Times New Roman"/>
          <w:bCs/>
          <w:sz w:val="28"/>
          <w:szCs w:val="28"/>
        </w:rPr>
        <w:t>Курск, 202</w:t>
      </w:r>
      <w:r w:rsidR="003435D5" w:rsidRPr="001B0B68">
        <w:rPr>
          <w:rFonts w:ascii="Times New Roman" w:hAnsi="Times New Roman"/>
          <w:bCs/>
          <w:sz w:val="28"/>
          <w:szCs w:val="28"/>
        </w:rPr>
        <w:t>2</w:t>
      </w:r>
    </w:p>
    <w:p w:rsidR="008D3328" w:rsidRPr="001B0B68" w:rsidRDefault="008D3328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5D5" w:rsidRPr="001B0B68" w:rsidRDefault="003435D5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Pr="001B0B68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F54" w:rsidRPr="001B0B68" w:rsidRDefault="00DE4F5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Pr="001B0B68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B6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A3A17" w:rsidRPr="001B0B68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742" w:type="dxa"/>
        <w:tblInd w:w="108" w:type="dxa"/>
        <w:tblLook w:val="00A0" w:firstRow="1" w:lastRow="0" w:firstColumn="1" w:lastColumn="0" w:noHBand="0" w:noVBand="0"/>
      </w:tblPr>
      <w:tblGrid>
        <w:gridCol w:w="524"/>
        <w:gridCol w:w="13368"/>
        <w:gridCol w:w="850"/>
      </w:tblGrid>
      <w:tr w:rsidR="0062520E" w:rsidRPr="001B0B68" w:rsidTr="00627760">
        <w:tc>
          <w:tcPr>
            <w:tcW w:w="524" w:type="dxa"/>
          </w:tcPr>
          <w:p w:rsidR="007A3A17" w:rsidRPr="001B0B68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68" w:type="dxa"/>
          </w:tcPr>
          <w:p w:rsidR="007A3A17" w:rsidRPr="001B0B68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B0B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50" w:type="dxa"/>
          </w:tcPr>
          <w:p w:rsidR="007A3A17" w:rsidRPr="001B0B68" w:rsidRDefault="007A3A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B6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2520E" w:rsidRPr="001B0B68" w:rsidTr="00627760">
        <w:trPr>
          <w:trHeight w:val="588"/>
        </w:trPr>
        <w:tc>
          <w:tcPr>
            <w:tcW w:w="524" w:type="dxa"/>
          </w:tcPr>
          <w:p w:rsidR="007A3A17" w:rsidRPr="001B0B68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A3A17" w:rsidRPr="001B0B68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hanging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68" w:type="dxa"/>
          </w:tcPr>
          <w:p w:rsidR="007A3A17" w:rsidRPr="001B0B68" w:rsidRDefault="007A3A17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      </w:r>
          </w:p>
        </w:tc>
        <w:tc>
          <w:tcPr>
            <w:tcW w:w="850" w:type="dxa"/>
          </w:tcPr>
          <w:p w:rsidR="007A3A17" w:rsidRPr="001B0B68" w:rsidRDefault="00662546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B6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B745E4" w:rsidRPr="001B0B68" w:rsidTr="00627760">
        <w:trPr>
          <w:trHeight w:val="588"/>
        </w:trPr>
        <w:tc>
          <w:tcPr>
            <w:tcW w:w="524" w:type="dxa"/>
          </w:tcPr>
          <w:p w:rsidR="00B745E4" w:rsidRPr="001B0B68" w:rsidRDefault="006277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51A3" w:rsidRPr="001B0B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8" w:type="dxa"/>
          </w:tcPr>
          <w:p w:rsidR="00B745E4" w:rsidRPr="001B0B68" w:rsidRDefault="00DE4F54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Значения по каждому показателю, характеризующему общие критерии оценки качества условий оказания услуг учреждениями культуры (в баллах)</w:t>
            </w:r>
          </w:p>
        </w:tc>
        <w:tc>
          <w:tcPr>
            <w:tcW w:w="850" w:type="dxa"/>
          </w:tcPr>
          <w:p w:rsidR="00B745E4" w:rsidRPr="001B0B68" w:rsidRDefault="00404D2E" w:rsidP="003435D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B6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435D5" w:rsidRPr="001B0B6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62520E" w:rsidRPr="001B0B68" w:rsidTr="00627760">
        <w:trPr>
          <w:trHeight w:val="935"/>
        </w:trPr>
        <w:tc>
          <w:tcPr>
            <w:tcW w:w="524" w:type="dxa"/>
          </w:tcPr>
          <w:p w:rsidR="007A3A17" w:rsidRPr="001B0B68" w:rsidRDefault="006277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3A17" w:rsidRPr="001B0B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8" w:type="dxa"/>
          </w:tcPr>
          <w:p w:rsidR="007A3A17" w:rsidRPr="001B0B68" w:rsidRDefault="007A3A17" w:rsidP="00047A8D">
            <w:pPr>
              <w:widowControl w:val="0"/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Основные недостатки в работе учреждений культуры, выявленные в ходе сбора и обобщения информации о качестве условий оказания услуг</w:t>
            </w:r>
          </w:p>
        </w:tc>
        <w:tc>
          <w:tcPr>
            <w:tcW w:w="850" w:type="dxa"/>
          </w:tcPr>
          <w:p w:rsidR="007A3A17" w:rsidRPr="001B0B68" w:rsidRDefault="002F11AC" w:rsidP="003435D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B6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E15C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2520E" w:rsidRPr="001B0B68" w:rsidTr="00627760">
        <w:trPr>
          <w:trHeight w:val="932"/>
        </w:trPr>
        <w:tc>
          <w:tcPr>
            <w:tcW w:w="524" w:type="dxa"/>
          </w:tcPr>
          <w:p w:rsidR="007A3A17" w:rsidRPr="001B0B68" w:rsidRDefault="006277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3A17" w:rsidRPr="001B0B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8" w:type="dxa"/>
          </w:tcPr>
          <w:p w:rsidR="007A3A17" w:rsidRPr="001B0B68" w:rsidRDefault="007A3A17" w:rsidP="00047A8D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      </w:r>
          </w:p>
        </w:tc>
        <w:tc>
          <w:tcPr>
            <w:tcW w:w="850" w:type="dxa"/>
          </w:tcPr>
          <w:p w:rsidR="007A3A17" w:rsidRPr="001B0B68" w:rsidRDefault="002F11AC" w:rsidP="003435D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B6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E15C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A3A17" w:rsidRPr="001B0B68" w:rsidTr="00627760">
        <w:trPr>
          <w:trHeight w:val="271"/>
        </w:trPr>
        <w:tc>
          <w:tcPr>
            <w:tcW w:w="524" w:type="dxa"/>
          </w:tcPr>
          <w:p w:rsidR="007A3A17" w:rsidRPr="001B0B68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8" w:type="dxa"/>
          </w:tcPr>
          <w:p w:rsidR="007A3A17" w:rsidRPr="001B0B68" w:rsidRDefault="007A3A17" w:rsidP="00047A8D">
            <w:pPr>
              <w:tabs>
                <w:tab w:val="left" w:pos="426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:rsidR="007A3A17" w:rsidRPr="001B0B68" w:rsidRDefault="005E15C2" w:rsidP="003435D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</w:tbl>
    <w:p w:rsidR="007A3A17" w:rsidRPr="001B0B68" w:rsidRDefault="007A3A17" w:rsidP="007A3A17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7760" w:rsidRDefault="00627760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7760" w:rsidRPr="001B0B68" w:rsidRDefault="00627760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B68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45111E" w:rsidRPr="001B0B68" w:rsidRDefault="007A3A17" w:rsidP="008D3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8"/>
          <w:szCs w:val="28"/>
        </w:rPr>
        <w:tab/>
      </w:r>
      <w:r w:rsidRPr="001B0B68">
        <w:rPr>
          <w:rFonts w:ascii="Times New Roman" w:hAnsi="Times New Roman"/>
          <w:sz w:val="24"/>
          <w:szCs w:val="24"/>
        </w:rPr>
        <w:tab/>
      </w:r>
    </w:p>
    <w:p w:rsidR="00B10D3A" w:rsidRPr="001B0B68" w:rsidRDefault="00B10D3A" w:rsidP="00E33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Сбор и обобщение информации о качестве условий оказания услуг проводились в отношении следующих учреждений культуры:</w:t>
      </w:r>
    </w:p>
    <w:p w:rsidR="002C6374" w:rsidRDefault="002C6374" w:rsidP="00E338EE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2520E">
        <w:rPr>
          <w:rFonts w:ascii="Times New Roman" w:hAnsi="Times New Roman"/>
          <w:sz w:val="24"/>
          <w:szCs w:val="24"/>
        </w:rPr>
        <w:t>аблица 1. Сведения о</w:t>
      </w:r>
      <w:r>
        <w:rPr>
          <w:rFonts w:ascii="Times New Roman" w:hAnsi="Times New Roman"/>
          <w:sz w:val="24"/>
          <w:szCs w:val="24"/>
        </w:rPr>
        <w:t xml:space="preserve">б организации и </w:t>
      </w:r>
      <w:r w:rsidRPr="0062520E">
        <w:rPr>
          <w:rFonts w:ascii="Times New Roman" w:hAnsi="Times New Roman"/>
          <w:sz w:val="24"/>
          <w:szCs w:val="24"/>
        </w:rPr>
        <w:t xml:space="preserve"> количестве опрошенных получателей услуг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4961"/>
        <w:gridCol w:w="1984"/>
        <w:gridCol w:w="2552"/>
      </w:tblGrid>
      <w:tr w:rsidR="002C6374" w:rsidRPr="00B11F0A" w:rsidTr="00E338EE">
        <w:trPr>
          <w:trHeight w:val="248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4" w:rsidRPr="00AB7520" w:rsidRDefault="002C6374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4" w:rsidRPr="00461933" w:rsidRDefault="002C6374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33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4" w:rsidRPr="00461933" w:rsidRDefault="002C6374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3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C6374" w:rsidRPr="00461933" w:rsidRDefault="002C6374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33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374" w:rsidRPr="00461933" w:rsidRDefault="002C6374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33">
              <w:rPr>
                <w:rFonts w:ascii="Times New Roman" w:hAnsi="Times New Roman"/>
                <w:sz w:val="24"/>
                <w:szCs w:val="24"/>
              </w:rPr>
              <w:t>Кол-во респондентов</w:t>
            </w:r>
          </w:p>
        </w:tc>
      </w:tr>
      <w:tr w:rsidR="00C73417" w:rsidRPr="00B11F0A" w:rsidTr="00523956">
        <w:trPr>
          <w:trHeight w:val="67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3417" w:rsidRPr="00AB7520" w:rsidRDefault="00C73417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461933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Областное бюджетное учреждение культуры «Курский государственный областной музей археологии»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Default="00C73417" w:rsidP="00E338EE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461933">
              <w:t xml:space="preserve">305001, г. Курск, ул. Пионеров, д. 6 </w:t>
            </w:r>
          </w:p>
          <w:p w:rsidR="00C73417" w:rsidRDefault="00C73417" w:rsidP="00E338EE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</w:p>
          <w:p w:rsidR="00C73417" w:rsidRPr="00461933" w:rsidRDefault="00C73417" w:rsidP="00E338EE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417" w:rsidRDefault="00563246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73417" w:rsidRPr="002E1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https://archeo-kursk.ru</w:t>
              </w:r>
            </w:hyperlink>
          </w:p>
          <w:p w:rsidR="00C73417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3417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3417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C73417" w:rsidRPr="00B11F0A" w:rsidTr="00523956">
        <w:trPr>
          <w:trHeight w:val="282"/>
        </w:trPr>
        <w:tc>
          <w:tcPr>
            <w:tcW w:w="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AB7520" w:rsidRDefault="00C73417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796637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66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 «</w:t>
            </w:r>
            <w:r w:rsidRPr="0079663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Историко-этнографический музей»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796637" w:rsidRDefault="00C73417" w:rsidP="00E338EE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796637">
              <w:rPr>
                <w:color w:val="000000"/>
                <w:sz w:val="21"/>
                <w:szCs w:val="21"/>
                <w:shd w:val="clear" w:color="auto" w:fill="FFFFFF"/>
              </w:rPr>
              <w:t>307200, Курская область, Октябрьский район, п. Прямицыно, ул. Октябрьская, д.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417" w:rsidRDefault="00C73417" w:rsidP="00E338EE">
            <w:pPr>
              <w:spacing w:after="0" w:line="240" w:lineRule="auto"/>
              <w:jc w:val="center"/>
            </w:pPr>
            <w:r w:rsidRPr="00E338EE">
              <w:rPr>
                <w:rFonts w:ascii="Times New Roman" w:hAnsi="Times New Roman"/>
                <w:sz w:val="24"/>
                <w:szCs w:val="24"/>
                <w:lang w:eastAsia="ru-RU"/>
              </w:rPr>
              <w:t>http://oktyabrskii-muzei.narod.ru/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417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17" w:rsidRPr="00B11F0A" w:rsidTr="00FE699A">
        <w:trPr>
          <w:trHeight w:val="104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3417" w:rsidRPr="00AB7520" w:rsidRDefault="00C73417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461933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374">
              <w:rPr>
                <w:rFonts w:ascii="Times New Roman" w:hAnsi="Times New Roman"/>
                <w:bCs/>
                <w:sz w:val="24"/>
                <w:szCs w:val="24"/>
              </w:rPr>
              <w:t>Областное бюджетное учреждение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6374">
              <w:rPr>
                <w:rFonts w:ascii="Times New Roman" w:hAnsi="Times New Roman"/>
                <w:bCs/>
                <w:sz w:val="24"/>
                <w:szCs w:val="24"/>
              </w:rPr>
              <w:t>«Курская областная универсальная научная библиотека имени Н. Н. Асеева»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2C6374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374">
              <w:rPr>
                <w:rFonts w:ascii="Times New Roman" w:hAnsi="Times New Roman"/>
                <w:sz w:val="24"/>
                <w:szCs w:val="24"/>
                <w:lang w:eastAsia="ru-RU"/>
              </w:rPr>
              <w:t>305000, г. Курск, ул. Ленина, 49</w:t>
            </w:r>
          </w:p>
          <w:p w:rsidR="00C73417" w:rsidRPr="00461933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374">
              <w:rPr>
                <w:rFonts w:ascii="Times New Roman" w:hAnsi="Times New Roman"/>
                <w:sz w:val="24"/>
                <w:szCs w:val="24"/>
                <w:lang w:eastAsia="ru-RU"/>
              </w:rPr>
              <w:t>тел.: (4712) 70-17-30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417" w:rsidRDefault="00563246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C73417" w:rsidRPr="002E145C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http://kurskonb.ru</w:t>
              </w:r>
            </w:hyperlink>
          </w:p>
          <w:p w:rsidR="00C73417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3417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C73417" w:rsidRPr="00B11F0A" w:rsidTr="00FE699A">
        <w:trPr>
          <w:trHeight w:val="75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73417" w:rsidRPr="00AB7520" w:rsidRDefault="00C73417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2C6374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84">
              <w:rPr>
                <w:rFonts w:ascii="Times New Roman" w:hAnsi="Times New Roman"/>
                <w:bCs/>
                <w:sz w:val="24"/>
                <w:szCs w:val="24"/>
              </w:rPr>
              <w:t>Курская областная библиотека для детей и юношества —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4284">
              <w:rPr>
                <w:rFonts w:ascii="Times New Roman" w:hAnsi="Times New Roman"/>
                <w:bCs/>
                <w:sz w:val="24"/>
                <w:szCs w:val="24"/>
              </w:rPr>
              <w:t>филиал ОБУК «Областная библиотека им. Н. Асеева»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874284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284">
              <w:rPr>
                <w:rFonts w:ascii="Times New Roman" w:hAnsi="Times New Roman"/>
                <w:sz w:val="24"/>
                <w:szCs w:val="24"/>
                <w:lang w:eastAsia="ru-RU"/>
              </w:rPr>
              <w:t>305000, г. Курск, ул. Ленина, 15</w:t>
            </w:r>
          </w:p>
          <w:p w:rsidR="00C73417" w:rsidRPr="00911D89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4284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911D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.: (4712) 70-18-65</w:t>
            </w:r>
          </w:p>
          <w:p w:rsidR="00C73417" w:rsidRPr="00911D89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11D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bibkursk@mail.ru</w:t>
            </w:r>
          </w:p>
          <w:p w:rsidR="00C73417" w:rsidRPr="00911D89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417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284">
              <w:rPr>
                <w:rFonts w:ascii="Times New Roman" w:hAnsi="Times New Roman"/>
                <w:sz w:val="24"/>
                <w:szCs w:val="24"/>
                <w:lang w:eastAsia="ru-RU"/>
              </w:rPr>
              <w:t>сайт: http://www.obdu-kursk.ru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73417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17" w:rsidRPr="00B11F0A" w:rsidTr="00FE699A">
        <w:trPr>
          <w:trHeight w:val="1043"/>
        </w:trPr>
        <w:tc>
          <w:tcPr>
            <w:tcW w:w="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AB7520" w:rsidRDefault="00C73417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874284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84">
              <w:rPr>
                <w:rFonts w:ascii="Times New Roman" w:hAnsi="Times New Roman"/>
                <w:bCs/>
                <w:sz w:val="24"/>
                <w:szCs w:val="24"/>
              </w:rPr>
              <w:t>Курская областная специальная библиотека для слепых имени В. С. Алехина — филиал ОБУК «Областная библиотека им. Н. Асеева»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17" w:rsidRPr="00874284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284">
              <w:rPr>
                <w:rFonts w:ascii="Times New Roman" w:hAnsi="Times New Roman"/>
                <w:sz w:val="24"/>
                <w:szCs w:val="24"/>
                <w:lang w:eastAsia="ru-RU"/>
              </w:rPr>
              <w:t>305035, г. Курск, ул. Дзержинского, 86</w:t>
            </w:r>
          </w:p>
          <w:p w:rsidR="00C73417" w:rsidRPr="00911D89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4284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911D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.: (4712) 52-66-59</w:t>
            </w:r>
          </w:p>
          <w:p w:rsidR="00C73417" w:rsidRPr="00911D89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11D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alehin46@bk.ru</w:t>
            </w:r>
          </w:p>
          <w:p w:rsidR="00C73417" w:rsidRPr="00911D89" w:rsidRDefault="00C73417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417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284">
              <w:rPr>
                <w:rFonts w:ascii="Times New Roman" w:hAnsi="Times New Roman"/>
                <w:sz w:val="24"/>
                <w:szCs w:val="24"/>
                <w:lang w:eastAsia="ru-RU"/>
              </w:rPr>
              <w:t>сайт: http://blindlibkursk.ru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417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284" w:rsidRPr="00B11F0A" w:rsidTr="00E338EE">
        <w:trPr>
          <w:trHeight w:val="508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84" w:rsidRPr="00AB7520" w:rsidRDefault="00874284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84" w:rsidRPr="00461933" w:rsidRDefault="00874284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>Областное бюджетное учреждение культуры «Курский государственный театр кукол»</w:t>
            </w:r>
          </w:p>
          <w:p w:rsidR="00874284" w:rsidRPr="00461933" w:rsidRDefault="00874284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84" w:rsidRPr="00461933" w:rsidRDefault="00874284" w:rsidP="00E33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33">
              <w:rPr>
                <w:rFonts w:ascii="Times New Roman" w:hAnsi="Times New Roman"/>
                <w:sz w:val="24"/>
                <w:szCs w:val="24"/>
              </w:rPr>
              <w:t xml:space="preserve">305000, </w:t>
            </w:r>
            <w:r w:rsidRPr="00461933">
              <w:rPr>
                <w:rFonts w:ascii="Times New Roman" w:hAnsi="Times New Roman"/>
                <w:sz w:val="24"/>
                <w:szCs w:val="24"/>
                <w:lang w:eastAsia="ru-RU"/>
              </w:rPr>
              <w:t>г. Курск</w:t>
            </w:r>
            <w:r w:rsidRPr="00461933">
              <w:rPr>
                <w:rFonts w:ascii="Times New Roman" w:hAnsi="Times New Roman"/>
                <w:sz w:val="24"/>
                <w:szCs w:val="24"/>
              </w:rPr>
              <w:t>, ул. Радищева, 2</w:t>
            </w:r>
          </w:p>
          <w:p w:rsidR="00874284" w:rsidRPr="00461933" w:rsidRDefault="00874284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4284" w:rsidRDefault="00563246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hyperlink r:id="rId11" w:history="1">
              <w:r w:rsidR="00874284" w:rsidRPr="002E145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8F8F8"/>
                </w:rPr>
                <w:t>http://www.kurskpuppets.ru</w:t>
              </w:r>
            </w:hyperlink>
          </w:p>
          <w:p w:rsidR="00874284" w:rsidRDefault="00874284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284" w:rsidRPr="00461933" w:rsidRDefault="00874284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284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4284" w:rsidRPr="00B11F0A" w:rsidTr="00C73417">
        <w:trPr>
          <w:trHeight w:val="1014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84" w:rsidRPr="00AB7520" w:rsidRDefault="00874284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84" w:rsidRPr="00461933" w:rsidRDefault="00874284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>Областное бюджетное учреждение культуры «Центр театрального творчества «Ровесник»</w:t>
            </w:r>
          </w:p>
          <w:p w:rsidR="00874284" w:rsidRPr="00461933" w:rsidRDefault="00874284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4284" w:rsidRPr="00461933" w:rsidRDefault="00874284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84" w:rsidRPr="00461933" w:rsidRDefault="00874284" w:rsidP="00E338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933">
              <w:rPr>
                <w:rFonts w:ascii="Times New Roman" w:hAnsi="Times New Roman"/>
                <w:sz w:val="24"/>
                <w:szCs w:val="24"/>
                <w:lang w:eastAsia="ru-RU"/>
              </w:rPr>
              <w:t>305004, г. Курск, ул. Перекальского, 1</w:t>
            </w:r>
          </w:p>
          <w:p w:rsidR="00874284" w:rsidRPr="00461933" w:rsidRDefault="00874284" w:rsidP="00E338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284" w:rsidRPr="00461933" w:rsidRDefault="00874284" w:rsidP="00E33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4284" w:rsidRPr="00461933" w:rsidRDefault="00874284" w:rsidP="00E3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>http://theater-rovesnik.ru/contacts/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284" w:rsidRPr="00461933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C73417" w:rsidRPr="00C73417" w:rsidTr="00537388">
        <w:trPr>
          <w:trHeight w:val="298"/>
        </w:trPr>
        <w:tc>
          <w:tcPr>
            <w:tcW w:w="1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417" w:rsidRPr="00C73417" w:rsidRDefault="00C73417" w:rsidP="00C734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41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респондентов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417" w:rsidRPr="00C73417" w:rsidRDefault="00C73417" w:rsidP="00E33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417">
              <w:rPr>
                <w:rFonts w:ascii="Times New Roman" w:hAnsi="Times New Roman"/>
                <w:b/>
                <w:bCs/>
                <w:sz w:val="24"/>
                <w:szCs w:val="24"/>
              </w:rPr>
              <w:t>1299</w:t>
            </w:r>
          </w:p>
        </w:tc>
      </w:tr>
    </w:tbl>
    <w:p w:rsidR="002C6374" w:rsidRDefault="002C6374" w:rsidP="0086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Перечень нормативных правовых актов, используемых при оказании услуг по сбору и обобщению информации о качестве условий оказания услуг:</w:t>
      </w:r>
    </w:p>
    <w:p w:rsidR="0076390C" w:rsidRPr="001B0B68" w:rsidRDefault="00DD75B1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hAnsi="Times New Roman"/>
          <w:bCs/>
          <w:sz w:val="24"/>
          <w:szCs w:val="24"/>
        </w:rPr>
        <w:t xml:space="preserve">Закон Российской Федерации от 09.10.1992 </w:t>
      </w:r>
      <w:r w:rsidR="009D251F" w:rsidRPr="001B0B68">
        <w:rPr>
          <w:rFonts w:ascii="Times New Roman" w:eastAsia="Arial Unicode MS" w:hAnsi="Times New Roman"/>
          <w:sz w:val="24"/>
          <w:szCs w:val="24"/>
          <w:lang w:eastAsia="ru-RU"/>
        </w:rPr>
        <w:t>N</w:t>
      </w:r>
      <w:r w:rsidRPr="001B0B68">
        <w:rPr>
          <w:rFonts w:ascii="Times New Roman" w:hAnsi="Times New Roman"/>
          <w:bCs/>
          <w:sz w:val="24"/>
          <w:szCs w:val="24"/>
        </w:rPr>
        <w:t xml:space="preserve"> 3612-1 «Основы законодательства Российской Федерации о культуре»</w:t>
      </w:r>
      <w:r w:rsidR="0076390C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; 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05.12.2017 N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Правительства Российской Федерации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культуры Российской Федерации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культуры Российской Федерации от 27.04.2018 N 599 «Об утверждении показателей, характеризующих общие критерии оценки качества условий оказания услуг организациями культуры»;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30.10.2018 N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31.05.2018 N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распоряжение Министерства культуры Российской Федерации от 18.12.2020 N Р-1681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76390C" w:rsidRPr="001B0B68" w:rsidRDefault="0076390C" w:rsidP="00A62A4F">
      <w:pPr>
        <w:widowControl w:val="0"/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Сбор и обобщение информации о качестве условий оказания услуг по каждому из 5 учреждений культуры осуществлялся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Российской Федерации от 27.04.2018 № 599</w:t>
      </w:r>
      <w:r w:rsidR="005C56C6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(далее – приказ Минкультуры России №</w:t>
      </w:r>
      <w:r w:rsidR="00A62A4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599).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Источниками информации о качестве условий оказания услуг послужили: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учреждений;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в) результаты изучения условий оказания услуг учреждениями культуры, включающие: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обеспечение комфортных условий предоставления услуг;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культуры и т.п.). 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В рамках технического задания, являющегося неотъемлемой частью </w:t>
      </w:r>
      <w:r w:rsidR="005C56C6" w:rsidRPr="001B0B68">
        <w:rPr>
          <w:rFonts w:ascii="Times New Roman" w:hAnsi="Times New Roman"/>
          <w:sz w:val="24"/>
          <w:szCs w:val="24"/>
        </w:rPr>
        <w:t>муниципального контракта от 04.04.2022 №08-15/335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, были выполнены следующие работы (оказаны услуги):</w:t>
      </w:r>
    </w:p>
    <w:p w:rsidR="00B04623" w:rsidRPr="001B0B68" w:rsidRDefault="00B04623" w:rsidP="00A62A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проведен анализ размещенной информации на официальных сайтах учреждений культуры в информационно-телекоммуникационной сети «Интернет», информационном стенде в помещении указанных учреждений;</w:t>
      </w:r>
    </w:p>
    <w:p w:rsidR="00B04623" w:rsidRPr="001B0B68" w:rsidRDefault="00B04623" w:rsidP="00A62A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изучены условия оказания услуг учреждениями культуры, в том числе:</w:t>
      </w:r>
    </w:p>
    <w:p w:rsidR="00B04623" w:rsidRPr="001B0B68" w:rsidRDefault="00B04623" w:rsidP="00A62A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B04623" w:rsidRPr="001B0B68" w:rsidRDefault="00B04623" w:rsidP="00A62A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обеспечение комфортных условий предоставления услуг;</w:t>
      </w:r>
    </w:p>
    <w:p w:rsidR="00B04623" w:rsidRPr="001B0B68" w:rsidRDefault="00B04623" w:rsidP="00A62A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B04623" w:rsidRPr="001B0B68" w:rsidRDefault="00B04623" w:rsidP="00A62A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изучено мнение получателей услуг о качестве условий оказания услуг учреждениями культуры путем анкетирования;</w:t>
      </w:r>
    </w:p>
    <w:p w:rsidR="00B04623" w:rsidRPr="001B0B68" w:rsidRDefault="00B04623" w:rsidP="00A62A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произведен расчёт  показателей, характеризующих общие критерии оценки качества условий оказания услуг учреждением культуры, утвержденных </w:t>
      </w:r>
      <w:r w:rsidR="005C56C6" w:rsidRPr="001B0B68">
        <w:rPr>
          <w:rFonts w:ascii="Times New Roman" w:hAnsi="Times New Roman"/>
          <w:sz w:val="24"/>
          <w:szCs w:val="24"/>
        </w:rPr>
        <w:t>приказом Министерства культуры Российской Федерации от 27.04.2018 N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</w:p>
    <w:p w:rsidR="00B04623" w:rsidRPr="001B0B68" w:rsidRDefault="00CC43DE" w:rsidP="00CC43DE">
      <w:pPr>
        <w:widowControl w:val="0"/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Согласно Методическим рекомендациям по организации и проведению независимой оценки качества условий оказания услуг организациями в сфере культуры, утвержденным распоряжением Министерства культуры Российской Федерации от 18.12.2020 N Р-1681,  о</w:t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бъем выборочной совокупности респондентов (численность получателей услуг, подлежащих опросу) для выявления мнения граждан о деятельности организации культуры </w:t>
      </w:r>
      <w:r w:rsidR="00A62A4F">
        <w:rPr>
          <w:rFonts w:ascii="Times New Roman" w:eastAsia="Arial Unicode MS" w:hAnsi="Times New Roman"/>
          <w:sz w:val="24"/>
          <w:szCs w:val="24"/>
          <w:lang w:eastAsia="ru-RU"/>
        </w:rPr>
        <w:t>формируется</w:t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каждой организации в зависимости от общей численности получателей услуг в течение календарного года, предшествующего году проведения независимой оценки.</w:t>
      </w:r>
    </w:p>
    <w:p w:rsidR="00B04623" w:rsidRPr="001B0B68" w:rsidRDefault="003954D5" w:rsidP="00C71ACB">
      <w:pPr>
        <w:widowControl w:val="0"/>
        <w:tabs>
          <w:tab w:val="left" w:pos="709"/>
          <w:tab w:val="left" w:pos="1134"/>
        </w:tabs>
        <w:spacing w:after="6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Для получения объективной картины удовлетворенности получателей услуг качеством условий оказания услуг все организации культуры </w:t>
      </w:r>
      <w:r w:rsidR="00A62A4F">
        <w:rPr>
          <w:rFonts w:ascii="Times New Roman" w:eastAsia="Arial Unicode MS" w:hAnsi="Times New Roman"/>
          <w:sz w:val="24"/>
          <w:szCs w:val="24"/>
          <w:lang w:eastAsia="ru-RU"/>
        </w:rPr>
        <w:t>разделяются</w:t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на 5 категорий, в зависимости от количества</w:t>
      </w:r>
      <w:r w:rsidR="00C417B7">
        <w:rPr>
          <w:rFonts w:ascii="Times New Roman" w:eastAsia="Arial Unicode MS" w:hAnsi="Times New Roman"/>
          <w:sz w:val="24"/>
          <w:szCs w:val="24"/>
          <w:lang w:eastAsia="ru-RU"/>
        </w:rPr>
        <w:t xml:space="preserve"> получателей услуг, что позволяет</w:t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каждой организации определить необходимое количество собираемых анкет:</w:t>
      </w:r>
    </w:p>
    <w:tbl>
      <w:tblPr>
        <w:tblW w:w="0" w:type="auto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66"/>
        <w:gridCol w:w="4166"/>
      </w:tblGrid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Количество анкет в год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менее 1 000 человек в год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от 1 000 до 5 000 человек в год</w:t>
            </w:r>
          </w:p>
        </w:tc>
        <w:tc>
          <w:tcPr>
            <w:tcW w:w="4166" w:type="dxa"/>
            <w:vAlign w:val="center"/>
          </w:tcPr>
          <w:p w:rsidR="00CC43DE" w:rsidRPr="001B0B68" w:rsidRDefault="00AC36FC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не менее 100 и не более 600 &lt;1</w:t>
            </w:r>
            <w:r w:rsidR="00CC43DE" w:rsidRPr="001B0B6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от 5 000 до 12 000 человек в год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не менее 150 и не более 600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от 12 000 до 50 000 человек в год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не менее 450 и не более 600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66" w:type="dxa"/>
            <w:vAlign w:val="center"/>
          </w:tcPr>
          <w:p w:rsidR="00CC43DE" w:rsidRPr="001B0B68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более 50 000 человек в год</w:t>
            </w:r>
          </w:p>
        </w:tc>
        <w:tc>
          <w:tcPr>
            <w:tcW w:w="4166" w:type="dxa"/>
            <w:vAlign w:val="center"/>
          </w:tcPr>
          <w:p w:rsidR="00CC43DE" w:rsidRPr="001B0B68" w:rsidRDefault="00AC36FC" w:rsidP="00AC36F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не менее 500 и не более 600</w:t>
            </w:r>
          </w:p>
        </w:tc>
      </w:tr>
    </w:tbl>
    <w:p w:rsidR="00AC36FC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&lt;1&gt; Максимальное количество респондентов определено в соответствии</w:t>
      </w:r>
      <w:r w:rsidR="00AC36FC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с приказом Министерства труда и социальной защиты Российской Федерации от 30.10.2018 N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приказ Минтруда России N 675н).</w:t>
      </w:r>
    </w:p>
    <w:p w:rsidR="00AC36FC" w:rsidRPr="001B0B68" w:rsidRDefault="00B04623" w:rsidP="00C71ACB">
      <w:pPr>
        <w:widowControl w:val="0"/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Сбор и обобщение мнения граждан о качестве условий оказания услуг организациями в сфере культуры осуществляются в соответствии </w:t>
      </w:r>
      <w:r w:rsidR="00AC36FC" w:rsidRPr="001B0B68">
        <w:rPr>
          <w:rFonts w:ascii="Times New Roman" w:eastAsia="Arial Unicode MS" w:hAnsi="Times New Roman"/>
          <w:sz w:val="24"/>
          <w:szCs w:val="24"/>
          <w:lang w:eastAsia="ru-RU"/>
        </w:rPr>
        <w:t>с приказом Минтруда России N 675н.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Указанный приказ также содержит рекомендуемый образец анкеты для опроса получателей услуг.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Для сбора и обобщения информации о качестве условий оказания услуг организациями в сфере культуры могут использоваться один или несколько из следующих каналов: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личный опрос;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Интернет-канал уполномоченного органа;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виджет или баннер на сайте организации культуры;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электронная почта (при согласии респондента на обработку его персональных данных);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телефонный опрос (при согласии респондента на обработку его персональных данных).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 использовании нескольких каналов сбора и обобщения информации формирование итоговых сведений целесообразно осуществлять с учетом информации, полученной из всех источников.</w:t>
      </w:r>
    </w:p>
    <w:p w:rsidR="00CC43DE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В случае проверки обособленных подразделений организации культуры (филиалов) рекомендуется результат проверки такой организации высчитывать как среднее арифметическое между результатами, получившимися при проверке всех филиалов. Например, если организация имеет 4 филиала, то общий результат проведения независимой оценки качества (Р) головной организации (О) высчитывается по следующей формуле: Р = (О +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1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+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2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+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3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+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4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) / 5, где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1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,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2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,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3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и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4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- результаты независимой оценки качества 1-го, 2-го, 3-го и 4-го филиала соответственно</w:t>
      </w:r>
      <w:r w:rsidR="00C71ACB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(</w:t>
      </w:r>
      <w:r w:rsidR="00C71ACB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распоряжение Министерства культуры Российской Федерации от 18.12.2020 N Р-1681 «О Методических рекомендациях по организации и проведению независимой оценки качества условий оказания услуг организациями в сфере культуры»). </w:t>
      </w:r>
    </w:p>
    <w:p w:rsidR="00C71ACB" w:rsidRPr="001B0B68" w:rsidRDefault="00C71ACB" w:rsidP="00C71ACB">
      <w:pPr>
        <w:widowControl w:val="0"/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Расчет показателей и критериев, характеризующих общие критерии оценки качества произведен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</w:t>
      </w:r>
      <w:r w:rsidRPr="001B0B68">
        <w:rPr>
          <w:rFonts w:ascii="Times New Roman" w:eastAsia="Arial Unicode MS" w:hAnsi="Times New Roman"/>
          <w:bCs/>
          <w:sz w:val="24"/>
          <w:szCs w:val="24"/>
          <w:lang w:eastAsia="ru-RU"/>
        </w:rPr>
        <w:t>Министерства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 </w:t>
      </w:r>
      <w:r w:rsidRPr="001B0B68">
        <w:rPr>
          <w:rFonts w:ascii="Times New Roman" w:eastAsia="Arial Unicode MS" w:hAnsi="Times New Roman"/>
          <w:bCs/>
          <w:sz w:val="24"/>
          <w:szCs w:val="24"/>
          <w:lang w:eastAsia="ru-RU"/>
        </w:rPr>
        <w:t>труда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 и социальной защиты Российской Федерации от 31 мая 2018 года №344н. 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В настоящем отчете расчет показателей, характеризующих общие критерии оценки качества условий оказания услуг, произведен по каждому учреждению культуры и содержится в Приложении к отчету. 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Изучение мнения получателей услуг о качестве условий оказания услуг учреждением культуры проводилось путем письменного анкетирования, согласно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</w:t>
      </w:r>
      <w:r w:rsidRPr="001B0B68">
        <w:rPr>
          <w:rFonts w:ascii="Times New Roman" w:eastAsia="Arial Unicode MS" w:hAnsi="Times New Roman"/>
          <w:bCs/>
          <w:sz w:val="24"/>
          <w:szCs w:val="24"/>
          <w:lang w:eastAsia="ru-RU"/>
        </w:rPr>
        <w:t>Министерства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 </w:t>
      </w:r>
      <w:r w:rsidRPr="001B0B68">
        <w:rPr>
          <w:rFonts w:ascii="Times New Roman" w:eastAsia="Arial Unicode MS" w:hAnsi="Times New Roman"/>
          <w:bCs/>
          <w:sz w:val="24"/>
          <w:szCs w:val="24"/>
          <w:lang w:eastAsia="ru-RU"/>
        </w:rPr>
        <w:t>труда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 и социальной защиты Российской Федерации от 30 октября 2018 года №675н.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По итогам выполнения работ по сбору и обобщению информации о качестве условий оказания услуг были получены результаты, на основании которых сделаны выводы и подготовлены предложения по совершенствованию деятельности учреждений культуры.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62487" w:rsidRPr="001B0B68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04623" w:rsidRPr="001B0B68" w:rsidRDefault="00B04623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04623" w:rsidRPr="001B0B68" w:rsidRDefault="00B04623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04623" w:rsidRPr="001B0B68" w:rsidRDefault="00B04623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04623" w:rsidRPr="001B0B68" w:rsidRDefault="00B04623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3A17" w:rsidRPr="001B0B68" w:rsidRDefault="00E338EE" w:rsidP="008075D6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A3A17" w:rsidRPr="001B0B68">
        <w:rPr>
          <w:rFonts w:ascii="Times New Roman" w:hAnsi="Times New Roman"/>
          <w:b/>
          <w:sz w:val="28"/>
          <w:szCs w:val="28"/>
        </w:rPr>
        <w:t>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</w:r>
    </w:p>
    <w:p w:rsidR="007A3A17" w:rsidRPr="001B0B68" w:rsidRDefault="007A3A17" w:rsidP="007A3A17">
      <w:pPr>
        <w:pStyle w:val="a6"/>
        <w:widowControl w:val="0"/>
        <w:tabs>
          <w:tab w:val="left" w:pos="709"/>
        </w:tabs>
        <w:spacing w:before="120"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04623" w:rsidRPr="001B0B68" w:rsidRDefault="00B04623" w:rsidP="00B04623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1B0B68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и информационных стендах в помещениях учреждений культуры был проведен в целях расчета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организации, на официальном сайте организации в информационно-телекоммуникационной сети «Интернет», характеризующего критерий оценки качества «Открытость и доступность информации об организации культуры».</w:t>
      </w:r>
    </w:p>
    <w:p w:rsidR="00B04623" w:rsidRPr="001B0B68" w:rsidRDefault="00B04623" w:rsidP="00B0462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1B0B6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B0B68">
        <w:rPr>
          <w:rFonts w:ascii="Times New Roman" w:hAnsi="Times New Roman" w:cs="Times New Roman"/>
          <w:sz w:val="24"/>
          <w:szCs w:val="24"/>
        </w:rPr>
        <w:t xml:space="preserve">ом </w:t>
      </w:r>
      <w:r w:rsidRPr="001B0B68">
        <w:rPr>
          <w:rFonts w:ascii="Times New Roman" w:hAnsi="Times New Roman"/>
          <w:sz w:val="24"/>
          <w:szCs w:val="24"/>
        </w:rPr>
        <w:t>Минкультуры России №599</w:t>
      </w:r>
      <w:r w:rsidRPr="001B0B68">
        <w:rPr>
          <w:rFonts w:ascii="Times New Roman" w:hAnsi="Times New Roman" w:cs="Times New Roman"/>
          <w:sz w:val="24"/>
          <w:szCs w:val="24"/>
        </w:rPr>
        <w:t xml:space="preserve"> при расчете вышеуказанного показателя необходимо руководствоваться следующими нормативными правовыми актами, содержащими п</w:t>
      </w:r>
      <w:r w:rsidRPr="001B0B68">
        <w:rPr>
          <w:rFonts w:ascii="Times New Roman" w:hAnsi="Times New Roman"/>
          <w:sz w:val="24"/>
          <w:szCs w:val="24"/>
        </w:rPr>
        <w:t>еречень информации о деятельности организации, размещаемой  на общедоступных информационных ресурсах, и требования к ней:</w:t>
      </w:r>
    </w:p>
    <w:p w:rsidR="00DD75B1" w:rsidRPr="001B0B68" w:rsidRDefault="00DD75B1" w:rsidP="00DD75B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1B0B68">
          <w:rPr>
            <w:rFonts w:ascii="Times New Roman" w:hAnsi="Times New Roman"/>
            <w:sz w:val="24"/>
            <w:szCs w:val="24"/>
          </w:rPr>
          <w:t>статья 36.2</w:t>
        </w:r>
      </w:hyperlink>
      <w:r w:rsidRPr="001B0B68">
        <w:rPr>
          <w:rFonts w:ascii="Times New Roman" w:hAnsi="Times New Roman"/>
          <w:sz w:val="24"/>
          <w:szCs w:val="24"/>
        </w:rPr>
        <w:t xml:space="preserve"> </w:t>
      </w:r>
      <w:r w:rsidRPr="001B0B68">
        <w:rPr>
          <w:rFonts w:ascii="Times New Roman" w:hAnsi="Times New Roman" w:cs="Times New Roman"/>
          <w:bCs/>
          <w:sz w:val="24"/>
          <w:szCs w:val="24"/>
        </w:rPr>
        <w:t>Закона Российской Федерации от 09.10.1992 № 3612-1 «Основы законодательства Российской Федерации о культуре»</w:t>
      </w:r>
      <w:r w:rsidRPr="001B0B68">
        <w:rPr>
          <w:rFonts w:ascii="Times New Roman" w:hAnsi="Times New Roman"/>
          <w:sz w:val="24"/>
          <w:szCs w:val="24"/>
        </w:rPr>
        <w:t>;</w:t>
      </w:r>
    </w:p>
    <w:p w:rsidR="00DD75B1" w:rsidRPr="001B0B68" w:rsidRDefault="00DD75B1" w:rsidP="00DD75B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1B0B68">
          <w:rPr>
            <w:rFonts w:ascii="Times New Roman" w:hAnsi="Times New Roman"/>
            <w:sz w:val="24"/>
            <w:szCs w:val="24"/>
          </w:rPr>
          <w:t>приказ</w:t>
        </w:r>
      </w:hyperlink>
      <w:r w:rsidRPr="001B0B68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 </w:t>
      </w:r>
    </w:p>
    <w:p w:rsidR="00B04623" w:rsidRPr="001B0B68" w:rsidRDefault="00B04623" w:rsidP="00B04623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1B0B68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(далее – официальные сайты) и информационных стендах в помещениях учреждений культуры, показал, что во всех организациях официальный сайт соответствует требованиям, а, следовательно, обеспечена открытость и доступность следующей информации в сети «Интернет»: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1. Полное наименование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2. Сокращенное  наименование организации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3. Почтовый адрес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4. Схема размещения,  схема проезда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5. Дата создания 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6. Сведения об учредителе (учредителях)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7. Учредительные документы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8. Копия устава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9. Свидетельство о государственной регистрации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10. Решение учредителя о создании учреждения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11. Решение о назначении руководителя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12. Положения о филиалах и представительствах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13. Структура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14. Режим, график работы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15. Контактные телефоны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16. Адрес электронной почты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17. Ф. И. О., должности руководящего состава, ее структурных подразделений  и филиалов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18. Сведения о видах предоставляемых услуг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19. Копии нормативных правовых актов, устанавливающих цены (тарифы) на услуги либо порядок их установления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20. Перечень оказываемых платных услуг, цены (тарифы) на услуги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21. Копия утвержденного плана ФХД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22. Информация о материально-техническом обеспечении предоставления  услуг организацией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23. Копии лицензий на осуществление деятельности, подлежащей лицензированию в соответствии с законодательством  (при наличии лицензий)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24. Информация о планируемых мероприятиях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25. Информация о выполнении государственного (муниципального) задания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26. Отчет о результатах деятельности учреждения 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27. Результаты независимой оценки качества оказания  услуг организациями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28. Предложения об улучшении качества их деятельности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29. План по улучшению качества работы организации</w:t>
      </w:r>
    </w:p>
    <w:p w:rsidR="00B04623" w:rsidRPr="001B0B68" w:rsidRDefault="00B04623" w:rsidP="008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3A17" w:rsidRPr="001B0B68" w:rsidRDefault="007A3A17" w:rsidP="008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b/>
          <w:sz w:val="24"/>
          <w:szCs w:val="24"/>
        </w:rPr>
        <w:t xml:space="preserve">Выводы по результатам обобщения информации, размещенной на официальных сайтах учреждений культуры и информационных стендах в помещениях учреждений культуры: </w:t>
      </w:r>
    </w:p>
    <w:p w:rsidR="00163D76" w:rsidRPr="001B0B68" w:rsidRDefault="00163D76" w:rsidP="0042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hAnsi="Times New Roman"/>
          <w:sz w:val="24"/>
          <w:szCs w:val="24"/>
        </w:rPr>
        <w:t>1. И</w:t>
      </w:r>
      <w:r w:rsidRPr="001B0B68">
        <w:rPr>
          <w:rFonts w:ascii="Times New Roman" w:hAnsi="Times New Roman"/>
          <w:sz w:val="24"/>
          <w:szCs w:val="24"/>
          <w:lang w:eastAsia="ru-RU"/>
        </w:rPr>
        <w:t>нформация о деятельности</w:t>
      </w:r>
      <w:r w:rsidR="00425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hAnsi="Times New Roman"/>
          <w:sz w:val="24"/>
          <w:szCs w:val="24"/>
          <w:lang w:eastAsia="ru-RU"/>
        </w:rPr>
        <w:t>, размещенная на информационных стендах в помещениях указанных учреждений</w:t>
      </w:r>
      <w:r w:rsidR="00C7341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>ОБУК «Курский государственный областной музей археологии»</w:t>
      </w:r>
      <w:r w:rsidR="00C734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>ОБУК «Курская областная универсальная научная библиотека имени Н. Н. Асеева»</w:t>
      </w:r>
      <w:r w:rsidR="00C73417">
        <w:rPr>
          <w:rFonts w:ascii="Times New Roman" w:hAnsi="Times New Roman"/>
          <w:sz w:val="24"/>
          <w:szCs w:val="24"/>
          <w:lang w:eastAsia="ru-RU"/>
        </w:rPr>
        <w:t>,</w:t>
      </w:r>
      <w:r w:rsidR="00911D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>ОБУК «Курский государственный театр кукол»</w:t>
      </w:r>
      <w:r w:rsidR="00C734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>ОБУК «Центр театрального творчества «Ровесник»</w:t>
      </w:r>
      <w:r w:rsidR="00C73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hAnsi="Times New Roman"/>
          <w:sz w:val="24"/>
          <w:szCs w:val="24"/>
          <w:lang w:eastAsia="ru-RU"/>
        </w:rPr>
        <w:t>полностью соответствует ее содержанию и порядку (форме), установленным нормативными правовыми актами;</w:t>
      </w:r>
    </w:p>
    <w:p w:rsidR="00163D76" w:rsidRPr="001B0B68" w:rsidRDefault="00163D76" w:rsidP="0016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hAnsi="Times New Roman"/>
          <w:sz w:val="24"/>
          <w:szCs w:val="24"/>
          <w:lang w:eastAsia="ru-RU"/>
        </w:rPr>
        <w:t>2. Информация о деятельности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 xml:space="preserve"> ОБУК «Курский государственный областной музей археологии»</w:t>
      </w:r>
      <w:r w:rsidR="00C734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>ОБУК «Курская областная универсальная научная библиотека имени Н. Н. Асеева»</w:t>
      </w:r>
      <w:r w:rsidR="00C73417">
        <w:rPr>
          <w:rFonts w:ascii="Times New Roman" w:hAnsi="Times New Roman"/>
          <w:sz w:val="24"/>
          <w:szCs w:val="24"/>
          <w:lang w:eastAsia="ru-RU"/>
        </w:rPr>
        <w:t>,</w:t>
      </w:r>
      <w:r w:rsidR="00911D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>ОБУК «Курский государственный театр кукол»</w:t>
      </w:r>
      <w:r w:rsidR="00C734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>ОБУК «Центр театрального творчества «Ровесник»</w:t>
      </w:r>
      <w:r w:rsidRPr="001B0B68">
        <w:rPr>
          <w:rFonts w:ascii="Times New Roman" w:hAnsi="Times New Roman"/>
          <w:sz w:val="24"/>
          <w:szCs w:val="24"/>
          <w:lang w:eastAsia="ru-RU"/>
        </w:rPr>
        <w:t xml:space="preserve"> полностью соответствует ее содержанию и порядку (форме), установленным нормативными правовыми актами.</w:t>
      </w: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68" w:rsidRPr="001B0B68" w:rsidRDefault="007C4F68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D35" w:rsidRPr="001B0B68" w:rsidRDefault="00A43D35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D35" w:rsidRPr="001B0B68" w:rsidRDefault="00A43D35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048" w:rsidRPr="001B0B68" w:rsidRDefault="007564BF" w:rsidP="008075D6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B68">
        <w:rPr>
          <w:rFonts w:ascii="Times New Roman" w:hAnsi="Times New Roman"/>
          <w:b/>
          <w:sz w:val="28"/>
          <w:szCs w:val="28"/>
        </w:rPr>
        <w:t>Значения по каждому показателю, характеризующему общие критерии оценки качества условий оказания услуг уч</w:t>
      </w:r>
      <w:r w:rsidR="00D54438" w:rsidRPr="001B0B68">
        <w:rPr>
          <w:rFonts w:ascii="Times New Roman" w:hAnsi="Times New Roman"/>
          <w:b/>
          <w:sz w:val="28"/>
          <w:szCs w:val="28"/>
        </w:rPr>
        <w:t>реждениями культуры (в баллах)</w:t>
      </w:r>
    </w:p>
    <w:p w:rsidR="00214970" w:rsidRPr="001B0B68" w:rsidRDefault="00214970" w:rsidP="00E11460">
      <w:pPr>
        <w:pStyle w:val="a6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551DD2" w:rsidRDefault="00551DD2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E11460" w:rsidRPr="001B0B68" w:rsidRDefault="00E11460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В таблице 2 представлены сведения по критерию по критерию 1 «</w:t>
      </w:r>
      <w:r w:rsidRPr="001B0B68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B920B2" w:rsidRPr="001B0B68" w:rsidRDefault="009810AA" w:rsidP="00551DD2">
      <w:pPr>
        <w:spacing w:before="80"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Таблица 2. Сводная таблица по первому критерию </w:t>
      </w:r>
      <w:r w:rsidR="00B920B2" w:rsidRPr="001B0B68">
        <w:rPr>
          <w:rFonts w:ascii="Times New Roman" w:eastAsiaTheme="minorHAnsi" w:hAnsi="Times New Roman"/>
          <w:sz w:val="24"/>
          <w:szCs w:val="24"/>
        </w:rPr>
        <w:t>«</w:t>
      </w:r>
      <w:r w:rsidR="00B920B2" w:rsidRPr="001B0B68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9810AA" w:rsidRPr="00551DD2" w:rsidRDefault="009810AA" w:rsidP="009810A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16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835"/>
        <w:gridCol w:w="992"/>
        <w:gridCol w:w="1701"/>
        <w:gridCol w:w="1701"/>
        <w:gridCol w:w="2127"/>
        <w:gridCol w:w="1417"/>
        <w:gridCol w:w="1305"/>
      </w:tblGrid>
      <w:tr w:rsidR="001648B3" w:rsidRPr="001B0B68" w:rsidTr="00E337F7">
        <w:trPr>
          <w:trHeight w:val="2831"/>
        </w:trPr>
        <w:tc>
          <w:tcPr>
            <w:tcW w:w="3090" w:type="dxa"/>
            <w:shd w:val="clear" w:color="auto" w:fill="auto"/>
            <w:noWrap/>
          </w:tcPr>
          <w:p w:rsidR="001648B3" w:rsidRPr="001B0B68" w:rsidRDefault="00E337F7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1648B3" w:rsidRPr="001B0B68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1.1</w:t>
            </w:r>
            <w:r w:rsidRPr="001B0B6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1648B3" w:rsidRPr="001B0B68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8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в помещении организации,</w:t>
            </w:r>
          </w:p>
          <w:p w:rsidR="001648B3" w:rsidRPr="001B0B68" w:rsidRDefault="001648B3" w:rsidP="00E33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992" w:type="dxa"/>
          </w:tcPr>
          <w:p w:rsidR="001648B3" w:rsidRPr="001B0B68" w:rsidRDefault="001648B3" w:rsidP="008075D6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30)</w:t>
            </w:r>
          </w:p>
        </w:tc>
        <w:tc>
          <w:tcPr>
            <w:tcW w:w="1701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1.2.Обеспечение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701" w:type="dxa"/>
          </w:tcPr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30)</w:t>
            </w:r>
          </w:p>
        </w:tc>
        <w:tc>
          <w:tcPr>
            <w:tcW w:w="2127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1.3.</w:t>
            </w: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40)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337F7" w:rsidRPr="001B0B68" w:rsidTr="00E337F7">
        <w:trPr>
          <w:trHeight w:val="294"/>
        </w:trPr>
        <w:tc>
          <w:tcPr>
            <w:tcW w:w="3090" w:type="dxa"/>
            <w:shd w:val="clear" w:color="auto" w:fill="auto"/>
          </w:tcPr>
          <w:p w:rsidR="00E337F7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ОБУК </w:t>
            </w:r>
            <w:r w:rsidRPr="004619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«Курский государственный областной музей археологии»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F7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F7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F7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F7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F7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F7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F7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99,92</w:t>
            </w:r>
          </w:p>
        </w:tc>
      </w:tr>
      <w:tr w:rsidR="00E338EE" w:rsidRPr="001B0B68" w:rsidTr="00E337F7">
        <w:trPr>
          <w:trHeight w:val="294"/>
        </w:trPr>
        <w:tc>
          <w:tcPr>
            <w:tcW w:w="3090" w:type="dxa"/>
            <w:shd w:val="clear" w:color="auto" w:fill="auto"/>
          </w:tcPr>
          <w:p w:rsidR="00E338EE" w:rsidRPr="00461933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ОБУК </w:t>
            </w:r>
            <w:r w:rsidRPr="002C6374">
              <w:rPr>
                <w:rFonts w:ascii="Times New Roman" w:hAnsi="Times New Roman"/>
                <w:bCs/>
                <w:sz w:val="24"/>
                <w:szCs w:val="24"/>
              </w:rPr>
              <w:t>«Курская областная универсальная научная библиотека имени Н. Н. Асеева»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38,,64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98,64</w:t>
            </w:r>
          </w:p>
        </w:tc>
      </w:tr>
      <w:tr w:rsidR="00E338EE" w:rsidRPr="001B0B68" w:rsidTr="00E337F7">
        <w:trPr>
          <w:trHeight w:val="294"/>
        </w:trPr>
        <w:tc>
          <w:tcPr>
            <w:tcW w:w="3090" w:type="dxa"/>
            <w:shd w:val="clear" w:color="auto" w:fill="auto"/>
          </w:tcPr>
          <w:p w:rsidR="00E338EE" w:rsidRPr="00A80ACD" w:rsidRDefault="00E338EE" w:rsidP="00FA303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ОБУК</w:t>
            </w:r>
            <w:r w:rsidRPr="00E338EE">
              <w:rPr>
                <w:rFonts w:ascii="Times New Roman" w:hAnsi="Times New Roman"/>
                <w:lang w:eastAsia="ru-RU"/>
              </w:rPr>
              <w:t xml:space="preserve"> «Курский государственный театр кукол»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E338EE" w:rsidRPr="001B0B68" w:rsidTr="00E337F7">
        <w:trPr>
          <w:trHeight w:val="294"/>
        </w:trPr>
        <w:tc>
          <w:tcPr>
            <w:tcW w:w="3090" w:type="dxa"/>
            <w:shd w:val="clear" w:color="auto" w:fill="auto"/>
          </w:tcPr>
          <w:p w:rsidR="00E338EE" w:rsidRPr="00461933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ОБУК</w:t>
            </w: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 xml:space="preserve"> «Центр театрального творчества «Ровесник»</w:t>
            </w:r>
          </w:p>
          <w:p w:rsidR="00E338EE" w:rsidRPr="00A80ACD" w:rsidRDefault="00E338EE" w:rsidP="00FA303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97,5</w:t>
            </w:r>
          </w:p>
        </w:tc>
      </w:tr>
    </w:tbl>
    <w:p w:rsidR="009810AA" w:rsidRPr="001B0B68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По второму критерию «</w:t>
      </w:r>
      <w:r w:rsidRPr="001B0B68">
        <w:rPr>
          <w:rFonts w:ascii="Times New Roman" w:hAnsi="Times New Roman"/>
          <w:sz w:val="24"/>
          <w:szCs w:val="24"/>
          <w:lang w:eastAsia="ru-RU"/>
        </w:rPr>
        <w:t>Комфортность условий</w:t>
      </w:r>
      <w:r w:rsidR="0062520E" w:rsidRPr="001B0B68">
        <w:rPr>
          <w:rFonts w:ascii="Times New Roman" w:hAnsi="Times New Roman"/>
          <w:sz w:val="24"/>
          <w:szCs w:val="24"/>
          <w:lang w:eastAsia="ru-RU"/>
        </w:rPr>
        <w:t xml:space="preserve"> предоставления услуг</w:t>
      </w:r>
      <w:r w:rsidRPr="001B0B68">
        <w:rPr>
          <w:rFonts w:ascii="Times New Roman" w:eastAsiaTheme="minorHAnsi" w:hAnsi="Times New Roman"/>
          <w:sz w:val="24"/>
          <w:szCs w:val="24"/>
        </w:rPr>
        <w:t>». Данные по каждой организации представлены в таблице 3</w:t>
      </w:r>
      <w:r w:rsidR="00E11460" w:rsidRPr="001B0B68">
        <w:rPr>
          <w:rFonts w:ascii="Times New Roman" w:eastAsiaTheme="minorHAnsi" w:hAnsi="Times New Roman"/>
          <w:sz w:val="24"/>
          <w:szCs w:val="24"/>
        </w:rPr>
        <w:t xml:space="preserve">. </w:t>
      </w:r>
      <w:r w:rsidRPr="001B0B68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 и осмотром общеобразовательных учреждений.</w:t>
      </w:r>
    </w:p>
    <w:p w:rsidR="009810AA" w:rsidRPr="001B0B68" w:rsidRDefault="009810AA" w:rsidP="00551DD2">
      <w:pPr>
        <w:autoSpaceDE w:val="0"/>
        <w:autoSpaceDN w:val="0"/>
        <w:adjustRightInd w:val="0"/>
        <w:spacing w:before="80"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Таблица 3. Сводная ведомость по втор</w:t>
      </w:r>
      <w:r w:rsidR="00CF6CD1" w:rsidRPr="001B0B68">
        <w:rPr>
          <w:rFonts w:ascii="Times New Roman" w:eastAsiaTheme="minorHAnsi" w:hAnsi="Times New Roman"/>
          <w:sz w:val="24"/>
          <w:szCs w:val="24"/>
        </w:rPr>
        <w:t xml:space="preserve">ому критерию </w:t>
      </w:r>
      <w:r w:rsidR="00CF6CD1" w:rsidRPr="001B0B68">
        <w:rPr>
          <w:rFonts w:ascii="Times New Roman" w:hAnsi="Times New Roman"/>
          <w:sz w:val="24"/>
          <w:szCs w:val="24"/>
        </w:rPr>
        <w:t>«Комфортность условий предоставления услуг»</w:t>
      </w:r>
    </w:p>
    <w:p w:rsidR="00CF6CD1" w:rsidRPr="00551DD2" w:rsidRDefault="00CF6CD1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18"/>
          <w:szCs w:val="1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2239"/>
        <w:gridCol w:w="1985"/>
        <w:gridCol w:w="2268"/>
        <w:gridCol w:w="1984"/>
        <w:gridCol w:w="1305"/>
      </w:tblGrid>
      <w:tr w:rsidR="001648B3" w:rsidRPr="001B0B68" w:rsidTr="00E338EE">
        <w:trPr>
          <w:trHeight w:val="1132"/>
        </w:trPr>
        <w:tc>
          <w:tcPr>
            <w:tcW w:w="5274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239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2.1Обеспечение в организации комфортных условий для предоставления услуг: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48B3" w:rsidRPr="001B0B68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27436C" w:rsidRPr="001B0B68">
              <w:rPr>
                <w:rFonts w:ascii="Times New Roman" w:hAnsi="Times New Roman"/>
                <w:sz w:val="18"/>
                <w:szCs w:val="18"/>
              </w:rPr>
              <w:t>5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648B3" w:rsidRPr="001B0B68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2.3Доля получателей услуг, удовлетворенных комфортностью предоставления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27436C" w:rsidRPr="001B0B68">
              <w:rPr>
                <w:rFonts w:ascii="Times New Roman" w:hAnsi="Times New Roman"/>
                <w:sz w:val="18"/>
                <w:szCs w:val="18"/>
              </w:rPr>
              <w:t>5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305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338EE" w:rsidRPr="001B0B68" w:rsidTr="00E337F7">
        <w:trPr>
          <w:trHeight w:val="234"/>
        </w:trPr>
        <w:tc>
          <w:tcPr>
            <w:tcW w:w="5274" w:type="dxa"/>
            <w:shd w:val="clear" w:color="auto" w:fill="auto"/>
          </w:tcPr>
          <w:p w:rsidR="00E338EE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ОБУК </w:t>
            </w:r>
            <w:r w:rsidRPr="004619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«Курский государственный областной музей археологии»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E338EE" w:rsidRPr="001B0B68" w:rsidTr="00E337F7">
        <w:trPr>
          <w:trHeight w:val="234"/>
        </w:trPr>
        <w:tc>
          <w:tcPr>
            <w:tcW w:w="5274" w:type="dxa"/>
            <w:shd w:val="clear" w:color="auto" w:fill="auto"/>
          </w:tcPr>
          <w:p w:rsidR="00E338EE" w:rsidRPr="00461933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ОБУК </w:t>
            </w:r>
            <w:r w:rsidRPr="002C6374">
              <w:rPr>
                <w:rFonts w:ascii="Times New Roman" w:hAnsi="Times New Roman"/>
                <w:bCs/>
                <w:sz w:val="24"/>
                <w:szCs w:val="24"/>
              </w:rPr>
              <w:t>«Курская областная универсальная научная библиотека имени Н. Н. Асеева»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46,95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96,95</w:t>
            </w:r>
          </w:p>
        </w:tc>
      </w:tr>
      <w:tr w:rsidR="00E338EE" w:rsidRPr="001B0B68" w:rsidTr="00E337F7">
        <w:trPr>
          <w:trHeight w:val="234"/>
        </w:trPr>
        <w:tc>
          <w:tcPr>
            <w:tcW w:w="5274" w:type="dxa"/>
            <w:shd w:val="clear" w:color="auto" w:fill="auto"/>
          </w:tcPr>
          <w:p w:rsidR="00E338EE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ОБУК</w:t>
            </w:r>
            <w:r w:rsidRPr="00E338EE">
              <w:rPr>
                <w:rFonts w:ascii="Times New Roman" w:hAnsi="Times New Roman"/>
                <w:lang w:eastAsia="ru-RU"/>
              </w:rPr>
              <w:t xml:space="preserve"> «Курский государственный театр кукол»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E338EE" w:rsidRPr="001B0B68" w:rsidTr="00E337F7">
        <w:trPr>
          <w:trHeight w:val="234"/>
        </w:trPr>
        <w:tc>
          <w:tcPr>
            <w:tcW w:w="5274" w:type="dxa"/>
            <w:shd w:val="clear" w:color="auto" w:fill="auto"/>
          </w:tcPr>
          <w:p w:rsidR="00E338EE" w:rsidRPr="00A80ACD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ОБУК</w:t>
            </w: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 xml:space="preserve"> «Центр театрального творчества «Ровесник»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96,7</w:t>
            </w:r>
          </w:p>
        </w:tc>
      </w:tr>
    </w:tbl>
    <w:p w:rsidR="00551DD2" w:rsidRDefault="00551DD2" w:rsidP="009810AA">
      <w:pPr>
        <w:spacing w:after="0" w:line="240" w:lineRule="auto"/>
        <w:ind w:firstLine="885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1B0B68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eastAsiaTheme="minorHAnsi" w:hAnsi="Times New Roman"/>
          <w:sz w:val="24"/>
          <w:szCs w:val="24"/>
        </w:rPr>
        <w:t>По третьему критерию «</w:t>
      </w:r>
      <w:r w:rsidRPr="001B0B68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 св</w:t>
      </w:r>
      <w:r w:rsidR="00E11460" w:rsidRPr="001B0B68">
        <w:rPr>
          <w:rFonts w:ascii="Times New Roman" w:hAnsi="Times New Roman"/>
          <w:sz w:val="24"/>
          <w:szCs w:val="24"/>
          <w:lang w:eastAsia="ru-RU"/>
        </w:rPr>
        <w:t>едения представлены в таблице 4</w:t>
      </w:r>
      <w:r w:rsidRPr="001B0B68">
        <w:rPr>
          <w:rFonts w:ascii="Times New Roman" w:hAnsi="Times New Roman"/>
          <w:sz w:val="24"/>
          <w:szCs w:val="24"/>
          <w:lang w:eastAsia="ru-RU"/>
        </w:rPr>
        <w:t>.</w:t>
      </w:r>
    </w:p>
    <w:p w:rsidR="009810AA" w:rsidRPr="001B0B68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 и осмотром </w:t>
      </w:r>
      <w:r w:rsidR="00907C70" w:rsidRPr="001B0B68">
        <w:rPr>
          <w:rFonts w:ascii="Times New Roman" w:eastAsiaTheme="minorHAnsi" w:hAnsi="Times New Roman"/>
          <w:sz w:val="24"/>
          <w:szCs w:val="24"/>
        </w:rPr>
        <w:t>территории по заданным параметрам</w:t>
      </w:r>
    </w:p>
    <w:p w:rsidR="009810AA" w:rsidRDefault="009810AA" w:rsidP="00551DD2">
      <w:pPr>
        <w:autoSpaceDE w:val="0"/>
        <w:autoSpaceDN w:val="0"/>
        <w:adjustRightInd w:val="0"/>
        <w:spacing w:before="80"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hAnsi="Times New Roman"/>
          <w:sz w:val="24"/>
          <w:szCs w:val="24"/>
          <w:lang w:eastAsia="ru-RU"/>
        </w:rPr>
        <w:t xml:space="preserve">Таблица 4. </w:t>
      </w:r>
      <w:r w:rsidRPr="001B0B68">
        <w:rPr>
          <w:rFonts w:ascii="Times New Roman" w:eastAsiaTheme="minorHAnsi" w:hAnsi="Times New Roman"/>
          <w:sz w:val="24"/>
          <w:szCs w:val="24"/>
        </w:rPr>
        <w:t>Сводная таблица по третьему критерию «</w:t>
      </w:r>
      <w:r w:rsidRPr="001B0B68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</w:t>
      </w:r>
    </w:p>
    <w:p w:rsidR="00551DD2" w:rsidRPr="00551DD2" w:rsidRDefault="00551DD2" w:rsidP="00551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noProof/>
          <w:sz w:val="18"/>
          <w:szCs w:val="18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1134"/>
        <w:gridCol w:w="1559"/>
        <w:gridCol w:w="1701"/>
        <w:gridCol w:w="1843"/>
        <w:gridCol w:w="1701"/>
        <w:gridCol w:w="1417"/>
      </w:tblGrid>
      <w:tr w:rsidR="001648B3" w:rsidRPr="001B0B68" w:rsidTr="0041324B">
        <w:trPr>
          <w:trHeight w:val="1974"/>
        </w:trPr>
        <w:tc>
          <w:tcPr>
            <w:tcW w:w="3431" w:type="dxa"/>
            <w:shd w:val="clear" w:color="auto" w:fill="auto"/>
            <w:noWrap/>
            <w:hideMark/>
          </w:tcPr>
          <w:p w:rsidR="001648B3" w:rsidRPr="001B0B68" w:rsidRDefault="001648B3" w:rsidP="00981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1B0B68" w:rsidRDefault="001648B3" w:rsidP="00CF6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r w:rsidRPr="001B0B68">
              <w:rPr>
                <w:rFonts w:ascii="Times New Roman" w:hAnsi="Times New Roman" w:cs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  <w:p w:rsidR="001648B3" w:rsidRPr="001B0B68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648B3" w:rsidRPr="001B0B68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  <w:p w:rsidR="0027436C" w:rsidRPr="001B0B68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27436C" w:rsidRPr="001B0B68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559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3.2Обеспечение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701" w:type="dxa"/>
          </w:tcPr>
          <w:p w:rsidR="001648B3" w:rsidRPr="001B0B68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  <w:p w:rsidR="0027436C" w:rsidRPr="001B0B68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27436C" w:rsidRPr="001B0B68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4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3.3 Доля получателей услуг, удовлетворенных доступностью для инвалидов</w:t>
            </w:r>
          </w:p>
        </w:tc>
        <w:tc>
          <w:tcPr>
            <w:tcW w:w="1701" w:type="dxa"/>
          </w:tcPr>
          <w:p w:rsidR="001648B3" w:rsidRPr="001B0B68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  <w:p w:rsidR="0027436C" w:rsidRPr="001B0B68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27436C" w:rsidRPr="001B0B68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338EE" w:rsidRPr="001B0B68" w:rsidTr="008047B6">
        <w:trPr>
          <w:trHeight w:val="343"/>
        </w:trPr>
        <w:tc>
          <w:tcPr>
            <w:tcW w:w="3431" w:type="dxa"/>
            <w:shd w:val="clear" w:color="auto" w:fill="auto"/>
          </w:tcPr>
          <w:p w:rsidR="00E338EE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ОБУК </w:t>
            </w:r>
            <w:r w:rsidRPr="004619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«Курский государственный областной музей археологии»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29,34</w:t>
            </w:r>
          </w:p>
        </w:tc>
      </w:tr>
      <w:tr w:rsidR="00E338EE" w:rsidRPr="001B0B68" w:rsidTr="00671696">
        <w:trPr>
          <w:trHeight w:val="270"/>
        </w:trPr>
        <w:tc>
          <w:tcPr>
            <w:tcW w:w="3431" w:type="dxa"/>
            <w:shd w:val="clear" w:color="auto" w:fill="auto"/>
          </w:tcPr>
          <w:p w:rsidR="00E338EE" w:rsidRPr="00461933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ОБУК </w:t>
            </w:r>
            <w:r w:rsidRPr="002C6374">
              <w:rPr>
                <w:rFonts w:ascii="Times New Roman" w:hAnsi="Times New Roman"/>
                <w:bCs/>
                <w:sz w:val="24"/>
                <w:szCs w:val="24"/>
              </w:rPr>
              <w:t>«Курская областная универсальная научная библиотека имени Н. Н. Асеева»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77,74</w:t>
            </w:r>
          </w:p>
        </w:tc>
      </w:tr>
      <w:tr w:rsidR="00E338EE" w:rsidRPr="001B0B68" w:rsidTr="00671696">
        <w:trPr>
          <w:trHeight w:val="270"/>
        </w:trPr>
        <w:tc>
          <w:tcPr>
            <w:tcW w:w="3431" w:type="dxa"/>
            <w:shd w:val="clear" w:color="auto" w:fill="auto"/>
          </w:tcPr>
          <w:p w:rsidR="00E338EE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ОБУК</w:t>
            </w:r>
            <w:r w:rsidRPr="00E338EE">
              <w:rPr>
                <w:rFonts w:ascii="Times New Roman" w:hAnsi="Times New Roman"/>
                <w:lang w:eastAsia="ru-RU"/>
              </w:rPr>
              <w:t xml:space="preserve"> «Курский государственный театр кукол»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55</w:t>
            </w:r>
          </w:p>
        </w:tc>
      </w:tr>
      <w:tr w:rsidR="00E338EE" w:rsidRPr="001B0B68" w:rsidTr="00671696">
        <w:trPr>
          <w:trHeight w:val="270"/>
        </w:trPr>
        <w:tc>
          <w:tcPr>
            <w:tcW w:w="3431" w:type="dxa"/>
            <w:shd w:val="clear" w:color="auto" w:fill="auto"/>
          </w:tcPr>
          <w:p w:rsidR="00E338EE" w:rsidRPr="00A80ACD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ОБУК</w:t>
            </w: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 xml:space="preserve"> «Центр театрального творчества «Ровесник»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681B93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69,02</w:t>
            </w:r>
          </w:p>
        </w:tc>
      </w:tr>
    </w:tbl>
    <w:p w:rsidR="009810AA" w:rsidRPr="001B0B68" w:rsidRDefault="00907C70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По четвертому критерию </w:t>
      </w:r>
      <w:r w:rsidRPr="001B0B68">
        <w:rPr>
          <w:rFonts w:ascii="Times New Roman" w:hAnsi="Times New Roman"/>
          <w:b/>
          <w:sz w:val="24"/>
          <w:szCs w:val="24"/>
        </w:rPr>
        <w:t>«</w:t>
      </w:r>
      <w:r w:rsidRPr="001B0B68">
        <w:rPr>
          <w:rFonts w:ascii="Times New Roman" w:hAnsi="Times New Roman"/>
          <w:sz w:val="24"/>
          <w:szCs w:val="24"/>
        </w:rPr>
        <w:t xml:space="preserve">Доброжелательность, вежливость работников </w:t>
      </w:r>
      <w:r w:rsidR="001373AC" w:rsidRPr="001B0B68">
        <w:rPr>
          <w:rFonts w:ascii="Times New Roman" w:hAnsi="Times New Roman"/>
          <w:sz w:val="24"/>
          <w:szCs w:val="24"/>
        </w:rPr>
        <w:t>организации»</w:t>
      </w:r>
      <w:r w:rsidR="001373AC" w:rsidRPr="001B0B68">
        <w:rPr>
          <w:rFonts w:ascii="Times New Roman" w:eastAsiaTheme="minorHAnsi" w:hAnsi="Times New Roman"/>
          <w:sz w:val="24"/>
          <w:szCs w:val="24"/>
        </w:rPr>
        <w:t xml:space="preserve"> данные</w:t>
      </w:r>
      <w:r w:rsidR="009810AA" w:rsidRPr="001B0B68">
        <w:rPr>
          <w:rFonts w:ascii="Times New Roman" w:eastAsiaTheme="minorHAnsi" w:hAnsi="Times New Roman"/>
          <w:sz w:val="24"/>
          <w:szCs w:val="24"/>
        </w:rPr>
        <w:t xml:space="preserve"> пре</w:t>
      </w:r>
      <w:r w:rsidR="0027436C" w:rsidRPr="001B0B68">
        <w:rPr>
          <w:rFonts w:ascii="Times New Roman" w:eastAsiaTheme="minorHAnsi" w:hAnsi="Times New Roman"/>
          <w:sz w:val="24"/>
          <w:szCs w:val="24"/>
        </w:rPr>
        <w:t>дставлены в таблице 5</w:t>
      </w:r>
      <w:r w:rsidR="009810AA" w:rsidRPr="001B0B68">
        <w:rPr>
          <w:rFonts w:ascii="Times New Roman" w:eastAsiaTheme="minorHAnsi" w:hAnsi="Times New Roman"/>
          <w:sz w:val="24"/>
          <w:szCs w:val="24"/>
        </w:rPr>
        <w:t>.</w:t>
      </w:r>
    </w:p>
    <w:p w:rsidR="00F06DBF" w:rsidRPr="001B0B68" w:rsidRDefault="009810AA" w:rsidP="0013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результатов.  </w:t>
      </w:r>
    </w:p>
    <w:p w:rsidR="00F06DBF" w:rsidRPr="001B0B68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Таблица 5. Сводная таблица по четвертому критерию</w:t>
      </w:r>
      <w:r w:rsidRPr="001B0B6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B0B68">
        <w:rPr>
          <w:rFonts w:ascii="Times New Roman" w:eastAsiaTheme="minorHAnsi" w:hAnsi="Times New Roman"/>
          <w:sz w:val="24"/>
          <w:szCs w:val="24"/>
        </w:rPr>
        <w:t>«Доброжелательность, вежливость работников организации»</w:t>
      </w:r>
    </w:p>
    <w:p w:rsidR="00F06DBF" w:rsidRPr="001B0B68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848"/>
        <w:gridCol w:w="1412"/>
        <w:gridCol w:w="2556"/>
        <w:gridCol w:w="1555"/>
        <w:gridCol w:w="1843"/>
        <w:gridCol w:w="1200"/>
        <w:gridCol w:w="912"/>
      </w:tblGrid>
      <w:tr w:rsidR="004A2B09" w:rsidRPr="001B0B68" w:rsidTr="00F30A26">
        <w:trPr>
          <w:trHeight w:val="70"/>
        </w:trPr>
        <w:tc>
          <w:tcPr>
            <w:tcW w:w="3431" w:type="dxa"/>
            <w:shd w:val="clear" w:color="auto" w:fill="auto"/>
          </w:tcPr>
          <w:p w:rsidR="004A2B09" w:rsidRPr="00F30A26" w:rsidRDefault="00F30A26" w:rsidP="00F3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A2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48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4.1.Доля получателей услуг, удовлетворённых доброжелательностью, вежливостью работников организации</w:t>
            </w:r>
          </w:p>
        </w:tc>
        <w:tc>
          <w:tcPr>
            <w:tcW w:w="1412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20"/>
              </w:rPr>
              <w:t>4.1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1B0B68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веса -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40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6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  <w:r w:rsidRPr="001B0B68">
              <w:rPr>
                <w:rFonts w:ascii="Times New Roman" w:hAnsi="Times New Roman"/>
                <w:sz w:val="20"/>
                <w:szCs w:val="20"/>
              </w:rPr>
      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555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</w:rPr>
              <w:t>4.2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1B0B68" w:rsidRDefault="004A2B09" w:rsidP="00137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 xml:space="preserve">(значение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4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4A2B09" w:rsidRPr="001B0B68" w:rsidRDefault="004A2B09" w:rsidP="0098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68">
              <w:rPr>
                <w:rFonts w:ascii="Times New Roman" w:hAnsi="Times New Roman" w:cs="Times New Roman"/>
              </w:rPr>
              <w:t>4.3.Доля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200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20"/>
              </w:rPr>
              <w:t>4.3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1B0B68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2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912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338EE" w:rsidRPr="001B0B68" w:rsidTr="00671696">
        <w:trPr>
          <w:trHeight w:val="211"/>
        </w:trPr>
        <w:tc>
          <w:tcPr>
            <w:tcW w:w="3431" w:type="dxa"/>
            <w:shd w:val="clear" w:color="auto" w:fill="auto"/>
          </w:tcPr>
          <w:p w:rsidR="00E338EE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ОБУК </w:t>
            </w:r>
            <w:r w:rsidRPr="004619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«Курский государственный областной музей археологии»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338EE" w:rsidRPr="001B0B68" w:rsidRDefault="00681B93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E338EE" w:rsidRPr="001B0B68" w:rsidTr="00671696">
        <w:trPr>
          <w:trHeight w:val="211"/>
        </w:trPr>
        <w:tc>
          <w:tcPr>
            <w:tcW w:w="3431" w:type="dxa"/>
            <w:shd w:val="clear" w:color="auto" w:fill="auto"/>
          </w:tcPr>
          <w:p w:rsidR="00E338EE" w:rsidRPr="00461933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ОБУК </w:t>
            </w:r>
            <w:r w:rsidRPr="002C6374">
              <w:rPr>
                <w:rFonts w:ascii="Times New Roman" w:hAnsi="Times New Roman"/>
                <w:bCs/>
                <w:sz w:val="24"/>
                <w:szCs w:val="24"/>
              </w:rPr>
              <w:t>«Курская областная универсальная научная библиотека имени Н. Н. Асеева»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99,5</w:t>
            </w:r>
          </w:p>
        </w:tc>
        <w:tc>
          <w:tcPr>
            <w:tcW w:w="1412" w:type="dxa"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39,8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98,9</w:t>
            </w:r>
          </w:p>
        </w:tc>
        <w:tc>
          <w:tcPr>
            <w:tcW w:w="1200" w:type="dxa"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19,78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99,58</w:t>
            </w:r>
          </w:p>
        </w:tc>
      </w:tr>
      <w:tr w:rsidR="008C66F1" w:rsidRPr="001B0B68" w:rsidTr="00671696">
        <w:trPr>
          <w:trHeight w:val="211"/>
        </w:trPr>
        <w:tc>
          <w:tcPr>
            <w:tcW w:w="3431" w:type="dxa"/>
            <w:shd w:val="clear" w:color="auto" w:fill="auto"/>
          </w:tcPr>
          <w:p w:rsidR="008C66F1" w:rsidRPr="00A80ACD" w:rsidRDefault="008C66F1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ОБУК</w:t>
            </w:r>
            <w:r w:rsidRPr="00E338EE">
              <w:rPr>
                <w:rFonts w:ascii="Times New Roman" w:hAnsi="Times New Roman"/>
                <w:lang w:eastAsia="ru-RU"/>
              </w:rPr>
              <w:t xml:space="preserve"> «Курский государственный театр кукол»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8C66F1" w:rsidRPr="001B0B68" w:rsidTr="00671696">
        <w:trPr>
          <w:trHeight w:val="211"/>
        </w:trPr>
        <w:tc>
          <w:tcPr>
            <w:tcW w:w="3431" w:type="dxa"/>
            <w:shd w:val="clear" w:color="auto" w:fill="auto"/>
          </w:tcPr>
          <w:p w:rsidR="008C66F1" w:rsidRPr="00A80ACD" w:rsidRDefault="008C66F1" w:rsidP="00E338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ОБУК</w:t>
            </w: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 xml:space="preserve"> «Центр театрального творчества «Ровесник»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97,4</w:t>
            </w:r>
          </w:p>
        </w:tc>
        <w:tc>
          <w:tcPr>
            <w:tcW w:w="1412" w:type="dxa"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98,7</w:t>
            </w:r>
          </w:p>
        </w:tc>
        <w:tc>
          <w:tcPr>
            <w:tcW w:w="1200" w:type="dxa"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99,2</w:t>
            </w:r>
          </w:p>
        </w:tc>
      </w:tr>
    </w:tbl>
    <w:p w:rsidR="009810AA" w:rsidRPr="001B0B68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По пятому критерию </w:t>
      </w:r>
      <w:r w:rsidR="00B46EFF" w:rsidRPr="001B0B68">
        <w:rPr>
          <w:rFonts w:ascii="Times New Roman" w:eastAsiaTheme="minorHAnsi" w:hAnsi="Times New Roman"/>
          <w:sz w:val="24"/>
          <w:szCs w:val="24"/>
        </w:rPr>
        <w:t>«</w:t>
      </w:r>
      <w:r w:rsidR="00B46EFF" w:rsidRPr="001B0B68">
        <w:rPr>
          <w:rFonts w:ascii="Times New Roman" w:hAnsi="Times New Roman"/>
          <w:sz w:val="24"/>
          <w:szCs w:val="24"/>
        </w:rPr>
        <w:t xml:space="preserve">Удовлетворенность условиями оказания </w:t>
      </w:r>
      <w:r w:rsidR="002C635D" w:rsidRPr="001B0B68">
        <w:rPr>
          <w:rFonts w:ascii="Times New Roman" w:hAnsi="Times New Roman"/>
          <w:sz w:val="24"/>
          <w:szCs w:val="24"/>
        </w:rPr>
        <w:t>услуг»</w:t>
      </w:r>
      <w:r w:rsidR="002C635D" w:rsidRPr="001B0B68">
        <w:rPr>
          <w:rFonts w:ascii="Times New Roman" w:hAnsi="Times New Roman"/>
          <w:b/>
          <w:sz w:val="24"/>
          <w:szCs w:val="24"/>
        </w:rPr>
        <w:t xml:space="preserve"> </w:t>
      </w:r>
      <w:r w:rsidR="002C635D" w:rsidRPr="001B0B68">
        <w:rPr>
          <w:rFonts w:ascii="Times New Roman" w:eastAsiaTheme="minorHAnsi" w:hAnsi="Times New Roman"/>
          <w:sz w:val="24"/>
          <w:szCs w:val="24"/>
        </w:rPr>
        <w:t>данные</w:t>
      </w:r>
      <w:r w:rsidRPr="001B0B68">
        <w:rPr>
          <w:rFonts w:ascii="Times New Roman" w:eastAsiaTheme="minorHAnsi" w:hAnsi="Times New Roman"/>
          <w:sz w:val="24"/>
          <w:szCs w:val="24"/>
        </w:rPr>
        <w:t xml:space="preserve"> представлены в таблице 6.</w:t>
      </w:r>
    </w:p>
    <w:p w:rsidR="009810AA" w:rsidRPr="001B0B68" w:rsidRDefault="009810AA" w:rsidP="00551DD2">
      <w:pPr>
        <w:spacing w:before="80" w:after="8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Таблица 6. Сводная таблица по пятому критерию «Удовлетворенность условиями оказания услуг»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1395"/>
        <w:gridCol w:w="1865"/>
        <w:gridCol w:w="1559"/>
        <w:gridCol w:w="1843"/>
        <w:gridCol w:w="1418"/>
        <w:gridCol w:w="1268"/>
      </w:tblGrid>
      <w:tr w:rsidR="004A2B09" w:rsidRPr="001B0B68" w:rsidTr="00E338EE">
        <w:trPr>
          <w:trHeight w:val="70"/>
        </w:trPr>
        <w:tc>
          <w:tcPr>
            <w:tcW w:w="3539" w:type="dxa"/>
            <w:shd w:val="clear" w:color="auto" w:fill="auto"/>
            <w:noWrap/>
            <w:hideMark/>
          </w:tcPr>
          <w:p w:rsidR="004A2B09" w:rsidRPr="001B0B68" w:rsidRDefault="004A2B09" w:rsidP="0098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395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20"/>
              </w:rPr>
              <w:t xml:space="preserve">5.1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4A2B09" w:rsidRPr="001B0B68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865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559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20"/>
              </w:rPr>
              <w:t>5.2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1B0B68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2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</w:t>
            </w:r>
          </w:p>
        </w:tc>
        <w:tc>
          <w:tcPr>
            <w:tcW w:w="1418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20"/>
              </w:rPr>
              <w:t>5.3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1B0B68" w:rsidRDefault="004A2B09" w:rsidP="004A2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50)</w:t>
            </w:r>
          </w:p>
        </w:tc>
        <w:tc>
          <w:tcPr>
            <w:tcW w:w="1268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338EE" w:rsidRPr="001B0B68" w:rsidTr="00F30A26">
        <w:trPr>
          <w:trHeight w:val="220"/>
        </w:trPr>
        <w:tc>
          <w:tcPr>
            <w:tcW w:w="3539" w:type="dxa"/>
            <w:shd w:val="clear" w:color="auto" w:fill="auto"/>
            <w:noWrap/>
          </w:tcPr>
          <w:p w:rsidR="00E338EE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ОБУК </w:t>
            </w:r>
            <w:r w:rsidRPr="004619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«Курский государственный областной музей археологии»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95" w:type="dxa"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8C66F1" w:rsidRPr="001B0B68" w:rsidTr="00F30A26">
        <w:trPr>
          <w:trHeight w:val="220"/>
        </w:trPr>
        <w:tc>
          <w:tcPr>
            <w:tcW w:w="3539" w:type="dxa"/>
            <w:shd w:val="clear" w:color="auto" w:fill="auto"/>
            <w:noWrap/>
          </w:tcPr>
          <w:p w:rsidR="008C66F1" w:rsidRPr="00461933" w:rsidRDefault="008C66F1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ОБУК </w:t>
            </w:r>
            <w:r w:rsidRPr="002C6374">
              <w:rPr>
                <w:rFonts w:ascii="Times New Roman" w:hAnsi="Times New Roman"/>
                <w:bCs/>
                <w:sz w:val="24"/>
                <w:szCs w:val="24"/>
              </w:rPr>
              <w:t>«Курская областная универсальная научная библиотека имени Н. Н. Асеева»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95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8C66F1" w:rsidRPr="001B0B68" w:rsidTr="00F30A26">
        <w:trPr>
          <w:trHeight w:val="220"/>
        </w:trPr>
        <w:tc>
          <w:tcPr>
            <w:tcW w:w="3539" w:type="dxa"/>
            <w:shd w:val="clear" w:color="auto" w:fill="auto"/>
            <w:noWrap/>
          </w:tcPr>
          <w:p w:rsidR="008C66F1" w:rsidRPr="00A80ACD" w:rsidRDefault="008C66F1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ОБУК</w:t>
            </w:r>
            <w:r w:rsidRPr="00E338EE">
              <w:rPr>
                <w:rFonts w:ascii="Times New Roman" w:hAnsi="Times New Roman"/>
                <w:lang w:eastAsia="ru-RU"/>
              </w:rPr>
              <w:t xml:space="preserve"> «Курский государственный театр кукол»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95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C66F1" w:rsidRPr="001B0B68" w:rsidRDefault="008C66F1" w:rsidP="008B46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8C66F1" w:rsidRPr="001B0B68" w:rsidTr="00F30A26">
        <w:trPr>
          <w:trHeight w:val="220"/>
        </w:trPr>
        <w:tc>
          <w:tcPr>
            <w:tcW w:w="3539" w:type="dxa"/>
            <w:shd w:val="clear" w:color="auto" w:fill="auto"/>
            <w:noWrap/>
          </w:tcPr>
          <w:p w:rsidR="008C66F1" w:rsidRPr="00A80ACD" w:rsidRDefault="008C66F1" w:rsidP="00E338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ОБУК</w:t>
            </w: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 xml:space="preserve"> «Центр театрального творчества «Ровесник»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96,7</w:t>
            </w:r>
          </w:p>
        </w:tc>
        <w:tc>
          <w:tcPr>
            <w:tcW w:w="1395" w:type="dxa"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559" w:type="dxa"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418" w:type="dxa"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C66F1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97,6</w:t>
            </w:r>
          </w:p>
        </w:tc>
      </w:tr>
    </w:tbl>
    <w:p w:rsidR="009810AA" w:rsidRPr="001B0B68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В таблице 7 представлены общие сведения по всем критериям анализируемых организаций</w:t>
      </w:r>
    </w:p>
    <w:p w:rsidR="009810AA" w:rsidRDefault="009810AA" w:rsidP="00551DD2">
      <w:pPr>
        <w:spacing w:before="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Таблица 7. Сводная таблица по пяти критериям  </w:t>
      </w:r>
    </w:p>
    <w:p w:rsidR="00551DD2" w:rsidRPr="00551DD2" w:rsidRDefault="00551DD2" w:rsidP="00551DD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</w:p>
    <w:tbl>
      <w:tblPr>
        <w:tblW w:w="146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5"/>
        <w:gridCol w:w="2268"/>
        <w:gridCol w:w="1701"/>
        <w:gridCol w:w="1701"/>
        <w:gridCol w:w="2268"/>
        <w:gridCol w:w="1701"/>
      </w:tblGrid>
      <w:tr w:rsidR="00716393" w:rsidRPr="001B0B68" w:rsidTr="00F30A26">
        <w:trPr>
          <w:trHeight w:val="897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1. "Открытость и доступность информации об организации"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2. "Комфортность условий предоставления услуг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3. "Доступность услуг для инвалидов"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4</w:t>
            </w:r>
          </w:p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"Доброжелательность, вежливость, работников организации".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5. "Удовлетворенность условиями оказания услуг"</w:t>
            </w:r>
          </w:p>
        </w:tc>
      </w:tr>
      <w:tr w:rsidR="00E338EE" w:rsidRPr="001B0B68" w:rsidTr="00BA7D2F">
        <w:trPr>
          <w:trHeight w:val="249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8EE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ОБУК </w:t>
            </w:r>
            <w:r w:rsidRPr="004619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«Курский государственный областной музей археологии»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E262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E2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38EE" w:rsidRPr="001B0B68" w:rsidTr="00466907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8EE" w:rsidRPr="00461933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ОБУК </w:t>
            </w:r>
            <w:r w:rsidRPr="002C6374">
              <w:rPr>
                <w:rFonts w:ascii="Times New Roman" w:hAnsi="Times New Roman"/>
                <w:bCs/>
                <w:sz w:val="24"/>
                <w:szCs w:val="24"/>
              </w:rPr>
              <w:t>«Курская областная универсальная научная библиотека имени Н. Н.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E262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38EE" w:rsidRPr="001B0B68" w:rsidTr="00466907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8EE" w:rsidRPr="00A80ACD" w:rsidRDefault="00E338EE" w:rsidP="00E338E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ОБУК</w:t>
            </w:r>
            <w:r w:rsidRPr="00E338EE">
              <w:rPr>
                <w:rFonts w:ascii="Times New Roman" w:hAnsi="Times New Roman"/>
                <w:lang w:eastAsia="ru-RU"/>
              </w:rPr>
              <w:t xml:space="preserve"> «Курский государственный театр кукол»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36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36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E262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38EE" w:rsidRPr="001B0B68" w:rsidTr="00466907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8EE" w:rsidRPr="00A80ACD" w:rsidRDefault="00E338EE" w:rsidP="00E338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ОБУК</w:t>
            </w:r>
            <w:r w:rsidRPr="00461933">
              <w:rPr>
                <w:rFonts w:ascii="Times New Roman" w:hAnsi="Times New Roman"/>
                <w:bCs/>
                <w:sz w:val="24"/>
                <w:szCs w:val="24"/>
              </w:rPr>
              <w:t xml:space="preserve"> «Центр театрального творчества «Ровесник»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36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36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E262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8C66F1" w:rsidP="002C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</w:tbl>
    <w:p w:rsidR="00F30A26" w:rsidRDefault="00F30A26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0A26" w:rsidRDefault="00F30A26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0A26" w:rsidRDefault="00F30A26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0A26" w:rsidRDefault="00F30A26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0A26" w:rsidRDefault="00F30A26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0A26" w:rsidRPr="001B0B68" w:rsidRDefault="00F30A26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62EF" w:rsidRPr="001B0B68" w:rsidRDefault="009C62EF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62EF" w:rsidRDefault="009C62EF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648E" w:rsidRPr="001B0B68" w:rsidRDefault="00BE648E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62EF" w:rsidRPr="001B0B68" w:rsidRDefault="009C62EF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1E3" w:rsidRDefault="003435D5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B0B68">
        <w:rPr>
          <w:rFonts w:ascii="Times New Roman" w:hAnsi="Times New Roman"/>
          <w:b/>
          <w:sz w:val="28"/>
          <w:szCs w:val="28"/>
        </w:rPr>
        <w:t>4</w:t>
      </w:r>
      <w:r w:rsidR="0062520E" w:rsidRPr="001B0B68">
        <w:rPr>
          <w:rFonts w:ascii="Times New Roman" w:hAnsi="Times New Roman"/>
          <w:b/>
          <w:sz w:val="28"/>
          <w:szCs w:val="28"/>
        </w:rPr>
        <w:t>.</w:t>
      </w:r>
      <w:r w:rsidR="004E21E3">
        <w:rPr>
          <w:rFonts w:ascii="Times New Roman" w:hAnsi="Times New Roman"/>
          <w:b/>
          <w:sz w:val="28"/>
          <w:szCs w:val="28"/>
        </w:rPr>
        <w:t xml:space="preserve"> </w:t>
      </w:r>
      <w:r w:rsidR="008D559B" w:rsidRPr="001B0B68">
        <w:rPr>
          <w:rFonts w:ascii="Times New Roman" w:hAnsi="Times New Roman"/>
          <w:b/>
          <w:sz w:val="28"/>
          <w:szCs w:val="28"/>
        </w:rPr>
        <w:t xml:space="preserve">Основные недостатки в работе учреждений культуры, выявленные в ходе сбора </w:t>
      </w:r>
    </w:p>
    <w:p w:rsidR="008D559B" w:rsidRPr="001B0B68" w:rsidRDefault="008D559B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B0B68">
        <w:rPr>
          <w:rFonts w:ascii="Times New Roman" w:hAnsi="Times New Roman"/>
          <w:b/>
          <w:sz w:val="28"/>
          <w:szCs w:val="28"/>
        </w:rPr>
        <w:t>и обобщения информации о качестве условий оказания услуг</w:t>
      </w:r>
    </w:p>
    <w:p w:rsidR="00A10238" w:rsidRPr="004E21E3" w:rsidRDefault="00A10238" w:rsidP="00CF4AE3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303E" w:rsidRPr="00BE648E" w:rsidRDefault="00FA303E" w:rsidP="00FA303E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BE648E">
        <w:rPr>
          <w:rFonts w:ascii="Times New Roman" w:eastAsia="Calibri" w:hAnsi="Times New Roman"/>
          <w:sz w:val="24"/>
          <w:szCs w:val="24"/>
        </w:rPr>
        <w:t xml:space="preserve"> </w:t>
      </w:r>
      <w:r w:rsidR="00031D5E" w:rsidRPr="00BE64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ОБУК «Курский государственный областной музей археологии»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FA303E" w:rsidRPr="00BE648E" w:rsidRDefault="00FA303E" w:rsidP="00B25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031D5E" w:rsidRPr="00BE648E" w:rsidRDefault="00031D5E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031D5E" w:rsidRPr="00BE648E" w:rsidRDefault="00031D5E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031D5E" w:rsidRPr="00BE648E" w:rsidRDefault="00031D5E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031D5E" w:rsidRPr="00BE648E" w:rsidRDefault="00031D5E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специально оборудованных санитарно – гигиенических помещений в организации.</w:t>
      </w:r>
    </w:p>
    <w:p w:rsidR="00FA303E" w:rsidRPr="00BE648E" w:rsidRDefault="00FA303E" w:rsidP="00B25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FA303E" w:rsidRPr="00BE648E" w:rsidRDefault="00FA303E" w:rsidP="009B29D4">
      <w:pPr>
        <w:pStyle w:val="a6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FA303E" w:rsidRPr="00BE648E" w:rsidRDefault="00FA303E" w:rsidP="009B29D4">
      <w:pPr>
        <w:pStyle w:val="a6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Помощь, оказываемая работниками организации, прошедшими необходимое обучение;</w:t>
      </w:r>
    </w:p>
    <w:p w:rsidR="00FA303E" w:rsidRPr="00BE648E" w:rsidRDefault="00FA303E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911D89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</w:t>
      </w:r>
      <w:r w:rsidR="00031D5E" w:rsidRPr="00BE648E">
        <w:rPr>
          <w:rFonts w:ascii="Times New Roman" w:hAnsi="Times New Roman"/>
          <w:sz w:val="24"/>
          <w:szCs w:val="24"/>
        </w:rPr>
        <w:t>.</w:t>
      </w:r>
    </w:p>
    <w:p w:rsidR="00FA303E" w:rsidRPr="00BE648E" w:rsidRDefault="00031D5E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критерию </w:t>
      </w:r>
      <w:r w:rsidR="00FA303E" w:rsidRPr="00BE648E">
        <w:rPr>
          <w:rFonts w:ascii="Times New Roman" w:hAnsi="Times New Roman"/>
          <w:sz w:val="24"/>
          <w:szCs w:val="24"/>
        </w:rPr>
        <w:t xml:space="preserve"> «Доступность услуг для инвалидов»  доля получателей услуг не </w:t>
      </w:r>
      <w:r w:rsidR="00911D89">
        <w:rPr>
          <w:rFonts w:ascii="Times New Roman" w:hAnsi="Times New Roman"/>
          <w:sz w:val="24"/>
          <w:szCs w:val="24"/>
        </w:rPr>
        <w:t>обеспечена</w:t>
      </w:r>
      <w:r w:rsidR="00FA303E" w:rsidRPr="00BE648E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B04623" w:rsidRPr="00BE648E" w:rsidRDefault="00B04623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637" w:rsidRPr="00BE648E" w:rsidRDefault="00796637" w:rsidP="0079663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BE648E">
        <w:rPr>
          <w:rFonts w:ascii="Times New Roman" w:eastAsia="Calibri" w:hAnsi="Times New Roman"/>
          <w:b/>
          <w:sz w:val="24"/>
          <w:szCs w:val="24"/>
        </w:rPr>
        <w:t xml:space="preserve">  филиала  </w:t>
      </w:r>
      <w:r w:rsidRPr="00BE648E">
        <w:rPr>
          <w:rFonts w:ascii="Times New Roman" w:hAnsi="Times New Roman"/>
          <w:b/>
          <w:sz w:val="24"/>
          <w:szCs w:val="24"/>
          <w:shd w:val="clear" w:color="auto" w:fill="FFFFFF"/>
        </w:rPr>
        <w:t>ОБУК «Курский государственный областной музей археологии»  - «</w:t>
      </w:r>
      <w:r w:rsidRPr="00BE64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Историко-этнографический музей»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796637" w:rsidRPr="00BE648E" w:rsidRDefault="00796637" w:rsidP="00796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796637" w:rsidRPr="00BE648E" w:rsidRDefault="00796637" w:rsidP="00B87D2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   Наличие выделенных стоянок для автотранспортных средств инвалидов;</w:t>
      </w:r>
    </w:p>
    <w:p w:rsidR="00796637" w:rsidRPr="00BE648E" w:rsidRDefault="00796637" w:rsidP="00B87D2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796637" w:rsidRPr="00BE648E" w:rsidRDefault="00796637" w:rsidP="00B87D2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796637" w:rsidRPr="00BE648E" w:rsidRDefault="00796637" w:rsidP="00B87D2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</w:rPr>
        <w:t>организации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796637" w:rsidRPr="00BE648E" w:rsidRDefault="00796637" w:rsidP="00796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796637" w:rsidRPr="00BE648E" w:rsidRDefault="00796637" w:rsidP="00B87D2A">
      <w:pPr>
        <w:pStyle w:val="a6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796637" w:rsidRPr="00BE648E" w:rsidRDefault="00796637" w:rsidP="00B87D2A">
      <w:pPr>
        <w:pStyle w:val="a6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Помощь, оказываемая работниками организации, прошедшими необходимое обучение;</w:t>
      </w:r>
    </w:p>
    <w:p w:rsidR="00796637" w:rsidRPr="00BE648E" w:rsidRDefault="00796637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637" w:rsidRPr="00BE648E" w:rsidRDefault="00796637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5D6" w:rsidRPr="00BE648E" w:rsidRDefault="008075D6" w:rsidP="008075D6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BE648E">
        <w:rPr>
          <w:rFonts w:ascii="Times New Roman" w:eastAsia="Calibri" w:hAnsi="Times New Roman"/>
          <w:sz w:val="24"/>
          <w:szCs w:val="24"/>
        </w:rPr>
        <w:t xml:space="preserve"> </w:t>
      </w:r>
      <w:r w:rsidR="00796637" w:rsidRPr="00BE648E">
        <w:rPr>
          <w:rFonts w:ascii="Times New Roman" w:hAnsi="Times New Roman"/>
          <w:b/>
          <w:bCs/>
          <w:sz w:val="24"/>
          <w:szCs w:val="24"/>
        </w:rPr>
        <w:t>ОБУК «Курская областная универсальная научная библиотека имени Н. Н. Асеева»</w:t>
      </w:r>
      <w:r w:rsidR="00796637" w:rsidRPr="00BE648E">
        <w:rPr>
          <w:rFonts w:ascii="Times New Roman" w:hAnsi="Times New Roman"/>
          <w:bCs/>
          <w:sz w:val="24"/>
          <w:szCs w:val="24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FA303E" w:rsidRPr="00BE648E" w:rsidRDefault="00FA303E" w:rsidP="00B25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FA303E" w:rsidRPr="00BE648E" w:rsidRDefault="00FA303E" w:rsidP="009B29D4">
      <w:pPr>
        <w:pStyle w:val="a6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Дублирование для инвалидов по слуху  и зрению звуковой и зрительной информации;</w:t>
      </w:r>
    </w:p>
    <w:p w:rsidR="00796637" w:rsidRPr="00BE648E" w:rsidRDefault="00796637" w:rsidP="008075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6637" w:rsidRPr="00BE648E" w:rsidRDefault="00796637" w:rsidP="008075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bCs/>
          <w:sz w:val="24"/>
          <w:szCs w:val="24"/>
        </w:rPr>
        <w:t>Курская областная библиотека для детей и юношества — филиал ОБУК «Областная библиотека им. Н. Асеева»</w:t>
      </w:r>
    </w:p>
    <w:p w:rsidR="00796637" w:rsidRPr="00BE648E" w:rsidRDefault="00796637" w:rsidP="00796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796637" w:rsidRPr="00BE648E" w:rsidRDefault="00796637" w:rsidP="009B29D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796637" w:rsidRPr="00BE648E" w:rsidRDefault="00796637" w:rsidP="009B29D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796637" w:rsidRPr="00BE648E" w:rsidRDefault="00796637" w:rsidP="009B29D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</w:rPr>
        <w:t>организации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796637" w:rsidRPr="00BE648E" w:rsidRDefault="00796637" w:rsidP="00796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796637" w:rsidRPr="00BE648E" w:rsidRDefault="00796637" w:rsidP="009B29D4">
      <w:pPr>
        <w:pStyle w:val="a6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Дублирование для инвалидов по слуху  и зрению звуковой и зрительной информации;</w:t>
      </w:r>
    </w:p>
    <w:p w:rsidR="00796637" w:rsidRPr="00BE648E" w:rsidRDefault="00796637" w:rsidP="009B29D4">
      <w:pPr>
        <w:pStyle w:val="a6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796637" w:rsidRPr="00BE648E" w:rsidRDefault="00796637" w:rsidP="008075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6637" w:rsidRPr="00BE648E" w:rsidRDefault="008A0719" w:rsidP="008075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sz w:val="24"/>
          <w:szCs w:val="24"/>
        </w:rPr>
        <w:t>Курская областная специальная библиотека для слепых имени В. С. Алехина — филиал ОБУК «Областная библиотека им. Н. Асеева»</w:t>
      </w:r>
    </w:p>
    <w:p w:rsidR="008A0719" w:rsidRPr="00BE648E" w:rsidRDefault="008A0719" w:rsidP="008A0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8A0719" w:rsidRPr="00BE648E" w:rsidRDefault="008A0719" w:rsidP="00B87D2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   Наличие выделенных стоянок для автотранспортных средств инвалидов;</w:t>
      </w:r>
    </w:p>
    <w:p w:rsidR="008A0719" w:rsidRPr="00BE648E" w:rsidRDefault="008A0719" w:rsidP="00B87D2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8A0719" w:rsidRPr="00BE648E" w:rsidRDefault="008A0719" w:rsidP="00B87D2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</w:rPr>
        <w:t>организации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8A0719" w:rsidRPr="00BE648E" w:rsidRDefault="008A0719" w:rsidP="008075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D2A" w:rsidRPr="00BE648E" w:rsidRDefault="00B87D2A" w:rsidP="00B87D2A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BE648E">
        <w:rPr>
          <w:rFonts w:ascii="Times New Roman" w:eastAsia="Calibri" w:hAnsi="Times New Roman"/>
          <w:sz w:val="24"/>
          <w:szCs w:val="24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  <w:lang w:eastAsia="ru-RU"/>
        </w:rPr>
        <w:t>ОБУК «Курский государственный театр кукол»</w:t>
      </w:r>
      <w:r w:rsidRPr="00BE64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B87D2A" w:rsidRPr="00BE648E" w:rsidRDefault="00B87D2A" w:rsidP="00B87D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B87D2A" w:rsidRPr="00BE648E" w:rsidRDefault="00B87D2A" w:rsidP="00B87D2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   Оборудование входных групп пандусами/подъемными платформами;</w:t>
      </w:r>
    </w:p>
    <w:p w:rsidR="00B87D2A" w:rsidRPr="00BE648E" w:rsidRDefault="00B87D2A" w:rsidP="00B87D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B87D2A" w:rsidRPr="00BE648E" w:rsidRDefault="00B87D2A" w:rsidP="00B87D2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1.         Дублирование для инвалидов по слуху и зрению звуковой и зрительной информации;</w:t>
      </w:r>
    </w:p>
    <w:p w:rsidR="00B87D2A" w:rsidRPr="00BE648E" w:rsidRDefault="00B87D2A" w:rsidP="00B87D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2.    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87D2A" w:rsidRPr="00BE648E" w:rsidRDefault="00B87D2A" w:rsidP="00B87D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3.         Возможность предоставления инвалидам по слуху (слуху и зрению) услуг сурдопереводчика (тифлосурдопереводчика);</w:t>
      </w:r>
    </w:p>
    <w:p w:rsidR="00B87D2A" w:rsidRPr="00BE648E" w:rsidRDefault="00B87D2A" w:rsidP="00B87D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4.         Наличие возможности предоставления услуги в дистанционном режиме или на дому</w:t>
      </w:r>
    </w:p>
    <w:p w:rsidR="00B87D2A" w:rsidRPr="00BE648E" w:rsidRDefault="00B87D2A" w:rsidP="008075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D2A" w:rsidRPr="00BE648E" w:rsidRDefault="00B87D2A" w:rsidP="008075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75D6" w:rsidRPr="00BE648E" w:rsidRDefault="008075D6" w:rsidP="008075D6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="008A0719" w:rsidRPr="00BE648E">
        <w:rPr>
          <w:rFonts w:ascii="Times New Roman" w:hAnsi="Times New Roman"/>
          <w:bCs/>
          <w:sz w:val="24"/>
          <w:szCs w:val="24"/>
        </w:rPr>
        <w:t xml:space="preserve"> </w:t>
      </w:r>
      <w:r w:rsidR="008A0719" w:rsidRPr="00BE648E">
        <w:rPr>
          <w:rFonts w:ascii="Times New Roman" w:hAnsi="Times New Roman"/>
          <w:b/>
          <w:bCs/>
          <w:sz w:val="24"/>
          <w:szCs w:val="24"/>
        </w:rPr>
        <w:t>ОБУК «Центр театрального творчества «Ровесник»</w:t>
      </w:r>
      <w:r w:rsidRPr="00BE648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8075D6" w:rsidRPr="00BE648E" w:rsidRDefault="008075D6" w:rsidP="00B25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8075D6" w:rsidRPr="00BE648E" w:rsidRDefault="009221A9" w:rsidP="00B87D2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   </w:t>
      </w:r>
      <w:r w:rsidR="008075D6"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8075D6" w:rsidRPr="00BE648E" w:rsidRDefault="008075D6" w:rsidP="00B87D2A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8075D6" w:rsidRPr="00BE648E" w:rsidRDefault="008075D6" w:rsidP="00B87D2A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</w:rPr>
        <w:t>организации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8075D6" w:rsidRPr="00BE648E" w:rsidRDefault="008075D6" w:rsidP="00B25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8075D6" w:rsidRPr="00BE648E" w:rsidRDefault="008075D6" w:rsidP="00B87D2A">
      <w:pPr>
        <w:pStyle w:val="a6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Дублирование надписей,знаков и иной текстовой  и графической информации знаками, выполненными рельефно – точечных шрифтов Брайля;</w:t>
      </w:r>
    </w:p>
    <w:p w:rsidR="008075D6" w:rsidRPr="00BE648E" w:rsidRDefault="008075D6" w:rsidP="00B87D2A">
      <w:pPr>
        <w:pStyle w:val="a6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возможности предоставления услуг в дистанционном режиме или на дому.</w:t>
      </w:r>
    </w:p>
    <w:p w:rsidR="008075D6" w:rsidRPr="00BE648E" w:rsidRDefault="008075D6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911D89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 и в сети «Интернет». </w:t>
      </w:r>
    </w:p>
    <w:p w:rsidR="008075D6" w:rsidRPr="00BE648E" w:rsidRDefault="008075D6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критерию «Комфортность условий предоставления услуг», по  критерию «Доброжелательность, вежливость работников организации», по критерию «Удовлетворенность условиями оказания услуг», по критерию «Доступность услуг для инвалидов»  доля получателей услуг не </w:t>
      </w:r>
      <w:r w:rsidR="00911D89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FA303E" w:rsidRPr="00BE648E" w:rsidRDefault="00FA303E" w:rsidP="00FA30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98E" w:rsidRPr="00BE648E" w:rsidRDefault="001C498E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7E7" w:rsidRPr="00BE648E" w:rsidRDefault="002D47E7" w:rsidP="009B29D4">
      <w:pPr>
        <w:pStyle w:val="a6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sz w:val="24"/>
          <w:szCs w:val="24"/>
        </w:rPr>
        <w:t>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</w:r>
    </w:p>
    <w:p w:rsidR="008D559B" w:rsidRPr="00BE648E" w:rsidRDefault="008D559B" w:rsidP="002D47E7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D76144" w:rsidRPr="00BE648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eastAsiaTheme="minorHAnsi" w:hAnsi="Times New Roman"/>
          <w:sz w:val="24"/>
          <w:szCs w:val="24"/>
        </w:rPr>
        <w:t xml:space="preserve">По итогам расчета всех критериев для всех </w:t>
      </w:r>
      <w:r w:rsidR="004321DD" w:rsidRPr="00BE648E">
        <w:rPr>
          <w:rFonts w:ascii="Times New Roman" w:eastAsiaTheme="minorHAnsi" w:hAnsi="Times New Roman"/>
          <w:sz w:val="24"/>
          <w:szCs w:val="24"/>
        </w:rPr>
        <w:t>4</w:t>
      </w:r>
      <w:r w:rsidR="005D0ADE" w:rsidRPr="00BE648E">
        <w:rPr>
          <w:rFonts w:ascii="Times New Roman" w:eastAsiaTheme="minorHAnsi" w:hAnsi="Times New Roman"/>
          <w:sz w:val="24"/>
          <w:szCs w:val="24"/>
        </w:rPr>
        <w:t xml:space="preserve"> </w:t>
      </w:r>
      <w:r w:rsidR="004321DD" w:rsidRPr="00BE648E">
        <w:rPr>
          <w:rFonts w:ascii="Times New Roman" w:eastAsiaTheme="minorHAnsi" w:hAnsi="Times New Roman"/>
          <w:sz w:val="24"/>
          <w:szCs w:val="24"/>
        </w:rPr>
        <w:t>областных</w:t>
      </w:r>
      <w:r w:rsidR="00522A03" w:rsidRPr="00BE648E">
        <w:rPr>
          <w:rFonts w:ascii="Times New Roman" w:eastAsiaTheme="minorHAnsi" w:hAnsi="Times New Roman"/>
          <w:sz w:val="24"/>
          <w:szCs w:val="24"/>
        </w:rPr>
        <w:t xml:space="preserve"> бюджетных </w:t>
      </w:r>
      <w:r w:rsidRPr="00BE648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A908ED" w:rsidRPr="00BE648E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BE648E">
        <w:rPr>
          <w:rFonts w:ascii="Times New Roman" w:hAnsi="Times New Roman"/>
          <w:sz w:val="24"/>
          <w:szCs w:val="24"/>
          <w:lang w:eastAsia="ru-RU"/>
        </w:rPr>
        <w:t xml:space="preserve"> был сформирован их рейт</w:t>
      </w:r>
      <w:r w:rsidR="00576F06" w:rsidRPr="00BE648E">
        <w:rPr>
          <w:rFonts w:ascii="Times New Roman" w:hAnsi="Times New Roman"/>
          <w:sz w:val="24"/>
          <w:szCs w:val="24"/>
          <w:lang w:eastAsia="ru-RU"/>
        </w:rPr>
        <w:t>инг, представленный в таблице 8</w:t>
      </w:r>
      <w:r w:rsidRPr="00BE648E">
        <w:rPr>
          <w:rFonts w:ascii="Times New Roman" w:hAnsi="Times New Roman"/>
          <w:sz w:val="24"/>
          <w:szCs w:val="24"/>
          <w:lang w:eastAsia="ru-RU"/>
        </w:rPr>
        <w:t>.</w:t>
      </w:r>
    </w:p>
    <w:p w:rsidR="00A8370C" w:rsidRPr="00BE648E" w:rsidRDefault="00A8370C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 Результат проведения независимой оценки качества (Р) головной организации (О) высчитывается по следующей формуле: Р = (О + Ф1 + Ф2 + Ф3 + Ф4) / 5, где Ф1, Ф2, Ф3 и Ф4 - результаты независимой оценки качества 1-го, 2-го, 3-го и 4-го филиала соответственно (распоряжение Министерства культуры Российской Федерации от 18.12.2020 N Р-1681 «О Методических рекомендациях по организации и проведению независимой оценки качества условий оказания услуг организациями в сфере культуры»).</w:t>
      </w:r>
    </w:p>
    <w:p w:rsidR="00A8370C" w:rsidRPr="00BE648E" w:rsidRDefault="00A8370C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6144" w:rsidRPr="00BE648E" w:rsidRDefault="00D76144" w:rsidP="00712F4F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9C62EF" w:rsidRPr="00BE648E">
        <w:rPr>
          <w:rFonts w:ascii="Times New Roman" w:hAnsi="Times New Roman"/>
          <w:sz w:val="24"/>
          <w:szCs w:val="24"/>
          <w:lang w:eastAsia="ru-RU"/>
        </w:rPr>
        <w:t>8</w:t>
      </w:r>
      <w:r w:rsidRPr="00BE648E">
        <w:rPr>
          <w:rFonts w:ascii="Times New Roman" w:hAnsi="Times New Roman"/>
          <w:sz w:val="24"/>
          <w:szCs w:val="24"/>
          <w:lang w:eastAsia="ru-RU"/>
        </w:rPr>
        <w:t xml:space="preserve">. Рейтинг </w:t>
      </w:r>
      <w:r w:rsidR="004321DD" w:rsidRPr="00BE648E">
        <w:rPr>
          <w:rFonts w:ascii="Times New Roman" w:eastAsiaTheme="minorHAnsi" w:hAnsi="Times New Roman"/>
          <w:sz w:val="24"/>
          <w:szCs w:val="24"/>
        </w:rPr>
        <w:t xml:space="preserve">областных </w:t>
      </w:r>
      <w:r w:rsidR="004411AA" w:rsidRPr="00BE648E">
        <w:rPr>
          <w:rFonts w:ascii="Times New Roman" w:eastAsiaTheme="minorHAnsi" w:hAnsi="Times New Roman"/>
          <w:sz w:val="24"/>
          <w:szCs w:val="24"/>
        </w:rPr>
        <w:t xml:space="preserve">бюджетных </w:t>
      </w:r>
      <w:r w:rsidR="004411AA" w:rsidRPr="00BE648E">
        <w:rPr>
          <w:rFonts w:ascii="Times New Roman" w:hAnsi="Times New Roman"/>
          <w:sz w:val="24"/>
          <w:szCs w:val="24"/>
          <w:lang w:eastAsia="ru-RU"/>
        </w:rPr>
        <w:t>учреждений культуры</w:t>
      </w:r>
      <w:r w:rsidR="004321DD" w:rsidRPr="00BE648E">
        <w:rPr>
          <w:rFonts w:ascii="Times New Roman" w:hAnsi="Times New Roman"/>
          <w:sz w:val="24"/>
          <w:szCs w:val="24"/>
          <w:lang w:eastAsia="ru-RU"/>
        </w:rPr>
        <w:t xml:space="preserve"> Курской области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3685"/>
        <w:gridCol w:w="1701"/>
      </w:tblGrid>
      <w:tr w:rsidR="00422FF8" w:rsidRPr="00BE648E" w:rsidTr="00EB217F">
        <w:trPr>
          <w:trHeight w:val="315"/>
        </w:trPr>
        <w:tc>
          <w:tcPr>
            <w:tcW w:w="9493" w:type="dxa"/>
            <w:shd w:val="clear" w:color="auto" w:fill="auto"/>
            <w:noWrap/>
            <w:vAlign w:val="center"/>
          </w:tcPr>
          <w:p w:rsidR="00422FF8" w:rsidRPr="00BE648E" w:rsidRDefault="00712F4F" w:rsidP="00712F4F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22FF8" w:rsidRPr="00BE648E" w:rsidRDefault="00422FF8" w:rsidP="00712F4F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422FF8" w:rsidRPr="00BE648E" w:rsidRDefault="00422FF8" w:rsidP="00712F4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BE648E" w:rsidRPr="00BE648E" w:rsidTr="00FA303E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E648E" w:rsidRPr="00BE648E" w:rsidRDefault="00BE648E" w:rsidP="00F17D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48E">
              <w:rPr>
                <w:rFonts w:ascii="Times New Roman" w:hAnsi="Times New Roman"/>
                <w:bCs/>
                <w:sz w:val="24"/>
                <w:szCs w:val="24"/>
              </w:rPr>
              <w:t>ОБУК «Курская областная универсальная научная библиотека имени Н. Н. Асеева»</w:t>
            </w:r>
          </w:p>
        </w:tc>
        <w:tc>
          <w:tcPr>
            <w:tcW w:w="3685" w:type="dxa"/>
            <w:shd w:val="clear" w:color="auto" w:fill="auto"/>
            <w:noWrap/>
          </w:tcPr>
          <w:p w:rsidR="00BE648E" w:rsidRPr="00BE648E" w:rsidRDefault="00BE648E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94,58</w:t>
            </w:r>
          </w:p>
        </w:tc>
        <w:tc>
          <w:tcPr>
            <w:tcW w:w="1701" w:type="dxa"/>
          </w:tcPr>
          <w:p w:rsidR="00BE648E" w:rsidRPr="00BE648E" w:rsidRDefault="00BE648E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648E" w:rsidRPr="00BE648E" w:rsidTr="00FA303E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E648E" w:rsidRPr="00BE648E" w:rsidRDefault="00BE648E" w:rsidP="00F1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bCs/>
                <w:sz w:val="24"/>
                <w:szCs w:val="24"/>
              </w:rPr>
              <w:t>ОБУК «Центр театрального творчества «Ровесник»</w:t>
            </w:r>
          </w:p>
        </w:tc>
        <w:tc>
          <w:tcPr>
            <w:tcW w:w="3685" w:type="dxa"/>
            <w:shd w:val="clear" w:color="auto" w:fill="auto"/>
            <w:noWrap/>
          </w:tcPr>
          <w:p w:rsidR="00BE648E" w:rsidRPr="00BE648E" w:rsidRDefault="00BE648E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E648E" w:rsidRPr="00BE648E" w:rsidRDefault="00BE648E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648E" w:rsidRPr="00BE648E" w:rsidTr="00FA303E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E648E" w:rsidRPr="00BE648E" w:rsidRDefault="00BE648E" w:rsidP="00F17DBB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sz w:val="24"/>
                <w:szCs w:val="24"/>
                <w:lang w:eastAsia="ru-RU"/>
              </w:rPr>
              <w:t>ОБУК «Курский государственный театр кукол»</w:t>
            </w:r>
          </w:p>
        </w:tc>
        <w:tc>
          <w:tcPr>
            <w:tcW w:w="3685" w:type="dxa"/>
            <w:shd w:val="clear" w:color="auto" w:fill="auto"/>
            <w:noWrap/>
          </w:tcPr>
          <w:p w:rsidR="00BE648E" w:rsidRPr="00BE648E" w:rsidRDefault="00BE648E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BE648E" w:rsidRPr="00BE648E" w:rsidRDefault="00BE648E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648E" w:rsidRPr="00BE648E" w:rsidTr="00FA303E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E648E" w:rsidRPr="00BE648E" w:rsidRDefault="00BE648E" w:rsidP="00F17DBB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ОБУК «Курский государственный областной музей археологии»</w:t>
            </w:r>
          </w:p>
        </w:tc>
        <w:tc>
          <w:tcPr>
            <w:tcW w:w="3685" w:type="dxa"/>
            <w:shd w:val="clear" w:color="auto" w:fill="auto"/>
            <w:noWrap/>
          </w:tcPr>
          <w:p w:rsidR="00BE648E" w:rsidRPr="00BE648E" w:rsidRDefault="00BE648E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85,91</w:t>
            </w:r>
          </w:p>
        </w:tc>
        <w:tc>
          <w:tcPr>
            <w:tcW w:w="1701" w:type="dxa"/>
          </w:tcPr>
          <w:p w:rsidR="00BE648E" w:rsidRPr="00BE648E" w:rsidRDefault="00BE648E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1A9" w:rsidRPr="00BE648E" w:rsidTr="00B10D3A">
        <w:trPr>
          <w:trHeight w:val="315"/>
        </w:trPr>
        <w:tc>
          <w:tcPr>
            <w:tcW w:w="9493" w:type="dxa"/>
            <w:noWrap/>
          </w:tcPr>
          <w:p w:rsidR="009221A9" w:rsidRPr="00BE648E" w:rsidRDefault="009221A9" w:rsidP="004E21E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48E">
              <w:rPr>
                <w:rFonts w:ascii="Times New Roman" w:hAnsi="Times New Roman"/>
                <w:b/>
                <w:sz w:val="24"/>
                <w:szCs w:val="24"/>
              </w:rPr>
              <w:t>Средняя по городу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9221A9" w:rsidRPr="00BE648E" w:rsidRDefault="00BE648E" w:rsidP="004E21E3">
            <w:pPr>
              <w:widowControl w:val="0"/>
              <w:tabs>
                <w:tab w:val="left" w:pos="1134"/>
              </w:tabs>
              <w:spacing w:before="80" w:after="8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ru-RU"/>
              </w:rPr>
            </w:pPr>
            <w:r w:rsidRPr="00BE648E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ru-RU"/>
              </w:rPr>
              <w:t>90,8725</w:t>
            </w:r>
          </w:p>
        </w:tc>
      </w:tr>
    </w:tbl>
    <w:p w:rsidR="00D76144" w:rsidRPr="001B0B68" w:rsidRDefault="00D76144" w:rsidP="00D76144">
      <w:pPr>
        <w:widowControl w:val="0"/>
        <w:tabs>
          <w:tab w:val="left" w:pos="1134"/>
        </w:tabs>
        <w:ind w:left="1069"/>
        <w:rPr>
          <w:rFonts w:ascii="Times New Roman" w:hAnsi="Times New Roman"/>
          <w:sz w:val="24"/>
        </w:rPr>
      </w:pPr>
      <w:r w:rsidRPr="001B0B68">
        <w:rPr>
          <w:rFonts w:ascii="Times New Roman" w:hAnsi="Times New Roman"/>
          <w:sz w:val="24"/>
        </w:rPr>
        <w:t>Расчет по всем организациям по каждому кр</w:t>
      </w:r>
      <w:r w:rsidR="00944D4B">
        <w:rPr>
          <w:rFonts w:ascii="Times New Roman" w:hAnsi="Times New Roman"/>
          <w:sz w:val="24"/>
        </w:rPr>
        <w:t>итерию представлен в Приложении.</w:t>
      </w:r>
    </w:p>
    <w:p w:rsidR="004E21E3" w:rsidRDefault="004E21E3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48E" w:rsidRDefault="00BE648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46086" w:rsidRPr="001B0B68" w:rsidRDefault="00346086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4AE3" w:rsidRPr="001B0B68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0B68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B66B7E" w:rsidRPr="001B0B68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0B68">
        <w:rPr>
          <w:rFonts w:ascii="Times New Roman" w:hAnsi="Times New Roman"/>
          <w:b/>
          <w:sz w:val="28"/>
          <w:szCs w:val="28"/>
        </w:rPr>
        <w:t>по совершенствованию д</w:t>
      </w:r>
      <w:r w:rsidR="00CF4AE3" w:rsidRPr="001B0B68">
        <w:rPr>
          <w:rFonts w:ascii="Times New Roman" w:hAnsi="Times New Roman"/>
          <w:b/>
          <w:sz w:val="28"/>
          <w:szCs w:val="28"/>
        </w:rPr>
        <w:t>еятельности учреждений культуры</w:t>
      </w:r>
    </w:p>
    <w:p w:rsidR="00D6791C" w:rsidRPr="001B0B68" w:rsidRDefault="00D6791C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4623" w:rsidRPr="001B0B68" w:rsidRDefault="006970C2" w:rsidP="00B046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0B68">
        <w:rPr>
          <w:rFonts w:ascii="Times New Roman" w:eastAsia="Calibri" w:hAnsi="Times New Roman"/>
          <w:sz w:val="24"/>
          <w:szCs w:val="24"/>
        </w:rPr>
        <w:t xml:space="preserve"> </w:t>
      </w: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ОБУК «Курский государственный областной музей археологии» </w:t>
      </w:r>
      <w:r w:rsidRPr="00BE648E">
        <w:rPr>
          <w:rFonts w:ascii="Times New Roman" w:hAnsi="Times New Roman"/>
          <w:b/>
          <w:sz w:val="24"/>
          <w:szCs w:val="24"/>
        </w:rPr>
        <w:t xml:space="preserve">необходимо обеспечить: 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обеспечить:</w:t>
      </w:r>
    </w:p>
    <w:p w:rsidR="004321DD" w:rsidRPr="00BE648E" w:rsidRDefault="004321DD" w:rsidP="00B87D2A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   Наличие выделенных стоянок для автотранспортных средств инвалидов;</w:t>
      </w:r>
    </w:p>
    <w:p w:rsidR="004321DD" w:rsidRPr="00BE648E" w:rsidRDefault="004321DD" w:rsidP="00B87D2A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4321DD" w:rsidRPr="00BE648E" w:rsidRDefault="004321DD" w:rsidP="00B87D2A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4321DD" w:rsidRPr="00BE648E" w:rsidRDefault="004321DD" w:rsidP="00B87D2A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BE648E">
        <w:rPr>
          <w:rFonts w:ascii="Times New Roman" w:hAnsi="Times New Roman"/>
          <w:sz w:val="24"/>
          <w:szCs w:val="24"/>
          <w:lang w:eastAsia="ru-RU"/>
        </w:rPr>
        <w:t>.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обеспечить:</w:t>
      </w:r>
    </w:p>
    <w:p w:rsidR="004321DD" w:rsidRPr="00BE648E" w:rsidRDefault="004321DD" w:rsidP="00B87D2A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4321DD" w:rsidRPr="00BE648E" w:rsidRDefault="004321DD" w:rsidP="00B87D2A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Помощь, оказываемая работниками организации, прошедшими необходимое обучение;</w:t>
      </w:r>
    </w:p>
    <w:p w:rsidR="004321DD" w:rsidRPr="00BE648E" w:rsidRDefault="004321DD" w:rsidP="004321D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необходимо обеспечить сто процентную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4321DD" w:rsidRPr="00BE648E" w:rsidRDefault="004321DD" w:rsidP="004321D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критерию  «Доступность услуг для инвалидов»  доля получателей услуг необходимо </w:t>
      </w:r>
      <w:r w:rsidR="00911D89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процентную удовлетворенность комфортностью условий предоставления услуг </w:t>
      </w:r>
    </w:p>
    <w:p w:rsidR="004321DD" w:rsidRPr="00BE648E" w:rsidRDefault="004321DD" w:rsidP="004321D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eastAsia="Calibri" w:hAnsi="Times New Roman"/>
          <w:b/>
          <w:sz w:val="24"/>
          <w:szCs w:val="24"/>
        </w:rPr>
        <w:t xml:space="preserve">Филиалу  </w:t>
      </w:r>
      <w:r w:rsidRPr="00BE648E">
        <w:rPr>
          <w:rFonts w:ascii="Times New Roman" w:hAnsi="Times New Roman"/>
          <w:b/>
          <w:sz w:val="24"/>
          <w:szCs w:val="24"/>
          <w:shd w:val="clear" w:color="auto" w:fill="FFFFFF"/>
        </w:rPr>
        <w:t>ОБУК «Курский государственный областной музей археологии»  - «</w:t>
      </w:r>
      <w:r w:rsidRPr="00BE64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Историко-этнографический музей» </w:t>
      </w:r>
      <w:r w:rsidRPr="00BE648E">
        <w:rPr>
          <w:rFonts w:ascii="Times New Roman" w:hAnsi="Times New Roman"/>
          <w:b/>
          <w:sz w:val="24"/>
          <w:szCs w:val="24"/>
        </w:rPr>
        <w:t xml:space="preserve">необходимо обеспечить: 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r w:rsidR="00911D89" w:rsidRPr="00BE648E">
        <w:rPr>
          <w:rFonts w:ascii="Times New Roman" w:eastAsia="Calibri" w:hAnsi="Times New Roman"/>
          <w:sz w:val="24"/>
          <w:szCs w:val="24"/>
          <w:lang w:eastAsia="ru-RU"/>
        </w:rPr>
        <w:t>обеспечить</w:t>
      </w:r>
      <w:r w:rsidRPr="00BE648E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4321DD" w:rsidRPr="00BE648E" w:rsidRDefault="004321DD" w:rsidP="00B87D2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   Наличие выделенных стоянок для автотранспортных средств инвалидов;</w:t>
      </w:r>
    </w:p>
    <w:p w:rsidR="004321DD" w:rsidRPr="00BE648E" w:rsidRDefault="004321DD" w:rsidP="00B87D2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4321DD" w:rsidRPr="00BE648E" w:rsidRDefault="004321DD" w:rsidP="00B87D2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4321DD" w:rsidRPr="00BE648E" w:rsidRDefault="004321DD" w:rsidP="00B87D2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BE648E">
        <w:rPr>
          <w:rFonts w:ascii="Times New Roman" w:hAnsi="Times New Roman"/>
          <w:sz w:val="24"/>
          <w:szCs w:val="24"/>
          <w:lang w:eastAsia="ru-RU"/>
        </w:rPr>
        <w:t>.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 xml:space="preserve"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</w:t>
      </w:r>
      <w:r w:rsidR="00911D89" w:rsidRPr="00BE648E">
        <w:rPr>
          <w:rFonts w:ascii="Times New Roman" w:eastAsia="Calibri" w:hAnsi="Times New Roman"/>
          <w:sz w:val="24"/>
          <w:szCs w:val="24"/>
          <w:lang w:eastAsia="ru-RU"/>
        </w:rPr>
        <w:t>обеспечить</w:t>
      </w:r>
      <w:r w:rsidRPr="00BE648E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4321DD" w:rsidRPr="00BE648E" w:rsidRDefault="004321DD" w:rsidP="00B87D2A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4321DD" w:rsidRPr="00BE648E" w:rsidRDefault="004321DD" w:rsidP="00B87D2A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Помощь, оказываемая работниками организации, прошедшими необходимое обучение;</w:t>
      </w:r>
    </w:p>
    <w:p w:rsidR="004321DD" w:rsidRPr="00BE648E" w:rsidRDefault="004321DD" w:rsidP="004321D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bCs/>
          <w:sz w:val="24"/>
          <w:szCs w:val="24"/>
        </w:rPr>
        <w:t>ОБУК «Курская областная универсальная научная библиотека имени Н. Н. Асеева»</w:t>
      </w:r>
      <w:r w:rsidRPr="00BE648E">
        <w:rPr>
          <w:rFonts w:ascii="Times New Roman" w:hAnsi="Times New Roman"/>
          <w:bCs/>
          <w:sz w:val="24"/>
          <w:szCs w:val="24"/>
        </w:rPr>
        <w:t xml:space="preserve"> </w:t>
      </w:r>
      <w:r w:rsidR="00C37CD0" w:rsidRPr="00BE648E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BE648E">
        <w:rPr>
          <w:rFonts w:ascii="Times New Roman" w:hAnsi="Times New Roman"/>
          <w:b/>
          <w:sz w:val="24"/>
          <w:szCs w:val="24"/>
        </w:rPr>
        <w:t xml:space="preserve">: 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C37CD0" w:rsidRPr="00BE648E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BE648E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4321DD" w:rsidRPr="00BE648E" w:rsidRDefault="004321DD" w:rsidP="00B87D2A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Дублирование для инвалидов по слуху  и зрению звуковой и зрительной информации;</w:t>
      </w: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bCs/>
          <w:sz w:val="24"/>
          <w:szCs w:val="24"/>
        </w:rPr>
        <w:t>Курская областная библиотека для детей и юношества — филиал ОБУК «Областная библиотека им. Н. Асеева»</w:t>
      </w:r>
      <w:r w:rsidR="00C37CD0" w:rsidRPr="00BE648E">
        <w:rPr>
          <w:rFonts w:ascii="Times New Roman" w:hAnsi="Times New Roman"/>
          <w:b/>
          <w:bCs/>
          <w:sz w:val="24"/>
          <w:szCs w:val="24"/>
        </w:rPr>
        <w:t xml:space="preserve"> необходимо обеспечить: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C37CD0" w:rsidRPr="00BE648E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BE648E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4321DD" w:rsidRPr="00BE648E" w:rsidRDefault="00C37CD0" w:rsidP="00B87D2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321DD" w:rsidRPr="00BE648E">
        <w:rPr>
          <w:rFonts w:ascii="Times New Roman" w:hAnsi="Times New Roman"/>
          <w:sz w:val="24"/>
          <w:szCs w:val="24"/>
          <w:lang w:eastAsia="ru-RU"/>
        </w:rPr>
        <w:t>Наличие выделенных стоянок для автотранспортных средств инвалидов;</w:t>
      </w:r>
    </w:p>
    <w:p w:rsidR="004321DD" w:rsidRPr="00BE648E" w:rsidRDefault="004321DD" w:rsidP="00B87D2A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4321DD" w:rsidRPr="00BE648E" w:rsidRDefault="004321DD" w:rsidP="00B87D2A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BE648E">
        <w:rPr>
          <w:rFonts w:ascii="Times New Roman" w:hAnsi="Times New Roman"/>
          <w:sz w:val="24"/>
          <w:szCs w:val="24"/>
          <w:lang w:eastAsia="ru-RU"/>
        </w:rPr>
        <w:t>.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C37CD0" w:rsidRPr="00BE648E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BE648E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4321DD" w:rsidRPr="00BE648E" w:rsidRDefault="004321DD" w:rsidP="00B87D2A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Дублирование для инвалидов по слуху  и зрению звуковой и зрительной информации;</w:t>
      </w:r>
    </w:p>
    <w:p w:rsidR="004321DD" w:rsidRPr="00BE648E" w:rsidRDefault="004321DD" w:rsidP="00B87D2A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sz w:val="24"/>
          <w:szCs w:val="24"/>
        </w:rPr>
        <w:t>Курская областная специальная библиотека для слепых имени В. С. Алехина — филиал ОБУК «Областная библиотека им. Н. Асеева»</w:t>
      </w:r>
      <w:r w:rsidR="00C37CD0" w:rsidRPr="00BE648E">
        <w:rPr>
          <w:rFonts w:ascii="Times New Roman" w:hAnsi="Times New Roman"/>
          <w:b/>
          <w:sz w:val="24"/>
          <w:szCs w:val="24"/>
        </w:rPr>
        <w:t xml:space="preserve"> необходимо обеспечить: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C37CD0" w:rsidRPr="00BE648E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BE648E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4321DD" w:rsidRPr="00BE648E" w:rsidRDefault="004321DD" w:rsidP="00B87D2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   Наличие выделенных стоянок для автотранспортных средств инвалидов;</w:t>
      </w:r>
    </w:p>
    <w:p w:rsidR="004321DD" w:rsidRPr="00BE648E" w:rsidRDefault="004321DD" w:rsidP="00B87D2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4321DD" w:rsidRPr="00BE648E" w:rsidRDefault="004321DD" w:rsidP="00B87D2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BE648E">
        <w:rPr>
          <w:rFonts w:ascii="Times New Roman" w:hAnsi="Times New Roman"/>
          <w:sz w:val="24"/>
          <w:szCs w:val="24"/>
          <w:lang w:eastAsia="ru-RU"/>
        </w:rPr>
        <w:t>.</w:t>
      </w: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169A" w:rsidRPr="00BE648E" w:rsidRDefault="00BD169A" w:rsidP="00BD169A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  <w:lang w:eastAsia="ru-RU"/>
        </w:rPr>
        <w:t>ОБУК «Курский государственный театр кукол»</w:t>
      </w:r>
      <w:r w:rsidRPr="00BE64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необходимо обеспечить: </w:t>
      </w:r>
    </w:p>
    <w:p w:rsidR="00BD169A" w:rsidRPr="00BE648E" w:rsidRDefault="00BD169A" w:rsidP="00BD1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обеспечить:</w:t>
      </w:r>
    </w:p>
    <w:p w:rsidR="00BD169A" w:rsidRPr="00BE648E" w:rsidRDefault="00BD169A" w:rsidP="00BD169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   Оборудование входных групп пандусами/подъемными платформами;</w:t>
      </w:r>
    </w:p>
    <w:p w:rsidR="00BD169A" w:rsidRPr="00BE648E" w:rsidRDefault="00BD169A" w:rsidP="00BD16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обеспечить:</w:t>
      </w:r>
    </w:p>
    <w:p w:rsidR="00BD169A" w:rsidRPr="00BE648E" w:rsidRDefault="00BD169A" w:rsidP="00BD169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1.         Дублирование для инвалидов по слуху и зрению звуковой и зрительной информации;</w:t>
      </w:r>
    </w:p>
    <w:p w:rsidR="00BD169A" w:rsidRPr="00BE648E" w:rsidRDefault="00BD169A" w:rsidP="00BD16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2.    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D169A" w:rsidRPr="00BE648E" w:rsidRDefault="00BD169A" w:rsidP="00BD16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3.         Возможность предоставления инвалидам по слуху (слуху и зрению) услуг сурдопереводчика (тифлосурдопереводчика);</w:t>
      </w:r>
    </w:p>
    <w:p w:rsidR="00BD169A" w:rsidRPr="00BE648E" w:rsidRDefault="00BD169A" w:rsidP="00BD16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4.         Наличие возможности предоставления услуги в дистанционном режиме или на дому</w:t>
      </w:r>
    </w:p>
    <w:p w:rsidR="00BD169A" w:rsidRPr="00BE648E" w:rsidRDefault="00BD169A" w:rsidP="004321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1DD" w:rsidRPr="00BE648E" w:rsidRDefault="004321DD" w:rsidP="004321DD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bCs/>
          <w:sz w:val="24"/>
          <w:szCs w:val="24"/>
        </w:rPr>
        <w:t>ОБУК «Центр театрального творчества «Ровесник»</w:t>
      </w:r>
      <w:r w:rsidR="00C37CD0" w:rsidRPr="00BE648E">
        <w:rPr>
          <w:rFonts w:ascii="Times New Roman" w:hAnsi="Times New Roman"/>
          <w:b/>
          <w:sz w:val="24"/>
          <w:szCs w:val="24"/>
        </w:rPr>
        <w:t xml:space="preserve"> необходимо обеспечить</w:t>
      </w:r>
      <w:r w:rsidRPr="00BE648E">
        <w:rPr>
          <w:rFonts w:ascii="Times New Roman" w:hAnsi="Times New Roman"/>
          <w:b/>
          <w:sz w:val="24"/>
          <w:szCs w:val="24"/>
        </w:rPr>
        <w:t xml:space="preserve">: 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C37CD0" w:rsidRPr="00BE648E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BE648E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4321DD" w:rsidRPr="00BE648E" w:rsidRDefault="004321DD" w:rsidP="00B87D2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   Наличие адаптированных лифтов, поручней, расширенных дверных проемов;</w:t>
      </w:r>
    </w:p>
    <w:p w:rsidR="004321DD" w:rsidRPr="00BE648E" w:rsidRDefault="004321DD" w:rsidP="00B87D2A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4321DD" w:rsidRPr="00BE648E" w:rsidRDefault="004321DD" w:rsidP="00B87D2A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911D8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BE648E">
        <w:rPr>
          <w:rFonts w:ascii="Times New Roman" w:hAnsi="Times New Roman"/>
          <w:sz w:val="24"/>
          <w:szCs w:val="24"/>
          <w:lang w:eastAsia="ru-RU"/>
        </w:rPr>
        <w:t>.</w:t>
      </w:r>
    </w:p>
    <w:p w:rsidR="004321DD" w:rsidRPr="00BE648E" w:rsidRDefault="004321DD" w:rsidP="00432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648E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C37CD0" w:rsidRPr="00BE648E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BE648E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4321DD" w:rsidRPr="00BE648E" w:rsidRDefault="004321DD" w:rsidP="00B87D2A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Дублирование надписей,</w:t>
      </w:r>
      <w:r w:rsidR="00911D8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E648E">
        <w:rPr>
          <w:rFonts w:ascii="Times New Roman" w:hAnsi="Times New Roman"/>
          <w:sz w:val="24"/>
          <w:szCs w:val="24"/>
          <w:lang w:eastAsia="ru-RU"/>
        </w:rPr>
        <w:t>знаков и иной текстовой  и графической информации знаками, выполненными рельефно – точечных шрифтов Брайля;</w:t>
      </w:r>
    </w:p>
    <w:p w:rsidR="004321DD" w:rsidRPr="00BE648E" w:rsidRDefault="004321DD" w:rsidP="00B87D2A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>Наличие возможности предоставления услуг в дистанционном режиме или на дому.</w:t>
      </w:r>
    </w:p>
    <w:p w:rsidR="004321DD" w:rsidRPr="00BE648E" w:rsidRDefault="004321DD" w:rsidP="004321D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</w:t>
      </w:r>
      <w:r w:rsidR="00C37CD0" w:rsidRPr="00BE648E">
        <w:rPr>
          <w:rFonts w:ascii="Times New Roman" w:hAnsi="Times New Roman"/>
          <w:sz w:val="24"/>
          <w:szCs w:val="24"/>
        </w:rPr>
        <w:t>обходимо</w:t>
      </w:r>
      <w:r w:rsidRPr="00BE648E">
        <w:rPr>
          <w:rFonts w:ascii="Times New Roman" w:hAnsi="Times New Roman"/>
          <w:sz w:val="24"/>
          <w:szCs w:val="24"/>
        </w:rPr>
        <w:t xml:space="preserve"> обеспечи</w:t>
      </w:r>
      <w:r w:rsidR="00C37CD0" w:rsidRPr="00BE648E">
        <w:rPr>
          <w:rFonts w:ascii="Times New Roman" w:hAnsi="Times New Roman"/>
          <w:sz w:val="24"/>
          <w:szCs w:val="24"/>
        </w:rPr>
        <w:t>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 w:rsidR="00C37CD0" w:rsidRPr="00BE648E">
        <w:rPr>
          <w:rFonts w:ascii="Times New Roman" w:hAnsi="Times New Roman"/>
          <w:sz w:val="24"/>
          <w:szCs w:val="24"/>
        </w:rPr>
        <w:t xml:space="preserve">ая </w:t>
      </w:r>
      <w:r w:rsidRPr="00BE648E">
        <w:rPr>
          <w:rFonts w:ascii="Times New Roman" w:hAnsi="Times New Roman"/>
          <w:sz w:val="24"/>
          <w:szCs w:val="24"/>
        </w:rPr>
        <w:t xml:space="preserve">удовлетворенность открытостью, полнотой и доступностью информации о деятельности организации, размещенной на информационных стендах и в сети «Интернет». </w:t>
      </w:r>
    </w:p>
    <w:p w:rsidR="004321DD" w:rsidRPr="00BE648E" w:rsidRDefault="004321DD" w:rsidP="004321D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критерию «Комфортность условий предоставления услуг», по  критерию «Доброжелательность, вежливость работников организации», по критерию «Удовлетворенность условиями оказания услуг», по критерию «Доступность услуг для инвалидов»  доля получателей услуг не</w:t>
      </w:r>
      <w:r w:rsidR="00C37CD0" w:rsidRPr="00BE648E">
        <w:rPr>
          <w:rFonts w:ascii="Times New Roman" w:hAnsi="Times New Roman"/>
          <w:sz w:val="24"/>
          <w:szCs w:val="24"/>
        </w:rPr>
        <w:t xml:space="preserve">обходимо </w:t>
      </w:r>
      <w:r w:rsidRPr="00BE648E">
        <w:rPr>
          <w:rFonts w:ascii="Times New Roman" w:hAnsi="Times New Roman"/>
          <w:sz w:val="24"/>
          <w:szCs w:val="24"/>
        </w:rPr>
        <w:t xml:space="preserve"> обеспечи</w:t>
      </w:r>
      <w:r w:rsidR="00C37CD0" w:rsidRPr="00BE648E">
        <w:rPr>
          <w:rFonts w:ascii="Times New Roman" w:hAnsi="Times New Roman"/>
          <w:sz w:val="24"/>
          <w:szCs w:val="24"/>
        </w:rPr>
        <w:t xml:space="preserve">ть </w:t>
      </w:r>
      <w:r w:rsidRPr="00BE648E">
        <w:rPr>
          <w:rFonts w:ascii="Times New Roman" w:hAnsi="Times New Roman"/>
          <w:sz w:val="24"/>
          <w:szCs w:val="24"/>
        </w:rPr>
        <w:t>сто процентн</w:t>
      </w:r>
      <w:r w:rsidR="00C37CD0" w:rsidRPr="00BE648E">
        <w:rPr>
          <w:rFonts w:ascii="Times New Roman" w:hAnsi="Times New Roman"/>
          <w:sz w:val="24"/>
          <w:szCs w:val="24"/>
        </w:rPr>
        <w:t xml:space="preserve">ую </w:t>
      </w:r>
      <w:r w:rsidRPr="00BE648E">
        <w:rPr>
          <w:rFonts w:ascii="Times New Roman" w:hAnsi="Times New Roman"/>
          <w:sz w:val="24"/>
          <w:szCs w:val="24"/>
        </w:rPr>
        <w:t xml:space="preserve">удовлетворенность комфортностью условий предоставления услуг </w:t>
      </w:r>
    </w:p>
    <w:p w:rsidR="004321DD" w:rsidRPr="00BE648E" w:rsidRDefault="004321DD" w:rsidP="004321D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554" w:rsidRPr="00BE648E" w:rsidRDefault="00BA5554" w:rsidP="00D6791C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A5554" w:rsidRDefault="00BA5554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66CC9" w:rsidRPr="001B0B68" w:rsidRDefault="00E80A86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  <w:r w:rsidRPr="001B0B68">
        <w:rPr>
          <w:rFonts w:ascii="Times New Roman" w:hAnsi="Times New Roman"/>
          <w:b/>
          <w:sz w:val="44"/>
          <w:szCs w:val="44"/>
        </w:rPr>
        <w:t>П</w:t>
      </w:r>
      <w:r w:rsidR="00191929" w:rsidRPr="001B0B68">
        <w:rPr>
          <w:rFonts w:ascii="Times New Roman" w:hAnsi="Times New Roman"/>
          <w:b/>
          <w:sz w:val="44"/>
          <w:szCs w:val="44"/>
        </w:rPr>
        <w:t>риложение</w:t>
      </w:r>
    </w:p>
    <w:p w:rsidR="00E232DD" w:rsidRPr="00911D3F" w:rsidRDefault="00E232DD" w:rsidP="00911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D3F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общие </w:t>
      </w:r>
    </w:p>
    <w:p w:rsidR="00911D3F" w:rsidRPr="00911D3F" w:rsidRDefault="00E232DD" w:rsidP="00911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D3F">
        <w:rPr>
          <w:rFonts w:ascii="Times New Roman" w:hAnsi="Times New Roman"/>
          <w:b/>
          <w:sz w:val="24"/>
          <w:szCs w:val="24"/>
        </w:rPr>
        <w:t>критерии оценки качества условий оказания услуг учреждением культуры</w:t>
      </w:r>
    </w:p>
    <w:p w:rsidR="00E232DD" w:rsidRPr="00911D3F" w:rsidRDefault="00E232DD" w:rsidP="00911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D3F">
        <w:rPr>
          <w:rFonts w:ascii="Times New Roman" w:hAnsi="Times New Roman"/>
          <w:b/>
          <w:sz w:val="24"/>
          <w:szCs w:val="24"/>
        </w:rPr>
        <w:t xml:space="preserve"> </w:t>
      </w:r>
      <w:r w:rsidR="00911D3F" w:rsidRPr="00911D3F">
        <w:rPr>
          <w:rFonts w:ascii="Times New Roman" w:hAnsi="Times New Roman"/>
          <w:b/>
          <w:sz w:val="24"/>
          <w:szCs w:val="24"/>
          <w:shd w:val="clear" w:color="auto" w:fill="FFFFFF"/>
        </w:rPr>
        <w:t>ОБУК «Курский государственный областной музей археологии»</w:t>
      </w:r>
      <w:r w:rsidR="00A837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 учетом филиала 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6948"/>
        <w:gridCol w:w="992"/>
        <w:gridCol w:w="4820"/>
        <w:gridCol w:w="1701"/>
      </w:tblGrid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1B0B68">
              <w:rPr>
                <w:rFonts w:ascii="Times New Roman" w:hAnsi="Times New Roman"/>
                <w:lang w:eastAsia="ru-RU"/>
              </w:rPr>
              <w:t>(приказ</w:t>
            </w:r>
            <w:r w:rsidRPr="001B0B68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Значи-мость пока-зателя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E232DD" w:rsidRPr="001B0B68" w:rsidTr="00911D3F">
        <w:trPr>
          <w:trHeight w:val="1528"/>
        </w:trPr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 wp14:anchorId="6ACD8502" wp14:editId="69748A25">
                  <wp:extent cx="2200275" cy="4381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4"/>
              </w:rPr>
              <w:t>(10</w:t>
            </w:r>
            <w:r w:rsidRPr="001B0B68">
              <w:rPr>
                <w:sz w:val="28"/>
                <w:szCs w:val="28"/>
                <w:vertAlign w:val="subscript"/>
              </w:rPr>
              <w:t>стенд</w:t>
            </w:r>
            <w:r w:rsidRPr="001B0B68">
              <w:rPr>
                <w:rFonts w:ascii="Times New Roman" w:hAnsi="Times New Roman"/>
              </w:rPr>
              <w:t>+</w:t>
            </w:r>
            <w:r w:rsidR="00A8370C">
              <w:rPr>
                <w:rFonts w:ascii="Times New Roman" w:hAnsi="Times New Roman"/>
              </w:rPr>
              <w:t>10</w:t>
            </w:r>
            <w:r w:rsidRPr="001B0B68">
              <w:rPr>
                <w:sz w:val="28"/>
                <w:szCs w:val="28"/>
                <w:vertAlign w:val="subscript"/>
              </w:rPr>
              <w:t>сайт</w:t>
            </w:r>
            <w:r w:rsidRPr="001B0B68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1B0B68">
              <w:rPr>
                <w:rFonts w:ascii="Times New Roman" w:hAnsi="Times New Roman"/>
              </w:rPr>
              <w:t>2х10</w:t>
            </w:r>
            <w:r w:rsidRPr="001B0B68">
              <w:rPr>
                <w:sz w:val="28"/>
                <w:szCs w:val="28"/>
                <w:vertAlign w:val="subscript"/>
              </w:rPr>
              <w:t>норм</w:t>
            </w:r>
            <w:r w:rsidRPr="001B0B68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1B0B68">
              <w:rPr>
                <w:rFonts w:ascii="Times New Roman" w:hAnsi="Times New Roman"/>
              </w:rPr>
              <w:t>х100</w:t>
            </w:r>
            <w:r w:rsidRPr="001B0B68">
              <w:rPr>
                <w:rFonts w:ascii="Times New Roman" w:hAnsi="Times New Roman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8370C">
              <w:rPr>
                <w:rFonts w:ascii="Times New Roman" w:hAnsi="Times New Roman"/>
              </w:rPr>
              <w:t>10</w:t>
            </w:r>
            <w:r w:rsidRPr="001B0B68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инф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32DD" w:rsidRPr="001B0B68" w:rsidRDefault="00A8370C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sz w:val="24"/>
              </w:rPr>
              <w:t>П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= Т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x С</w:t>
            </w:r>
            <w:r w:rsidRPr="001B0B68">
              <w:rPr>
                <w:sz w:val="24"/>
                <w:vertAlign w:val="subscript"/>
              </w:rPr>
              <w:t xml:space="preserve">дист </w:t>
            </w:r>
            <w:r w:rsidRPr="001B0B68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E232DD" w:rsidRPr="001B0B68" w:rsidRDefault="00E232DD" w:rsidP="00E232DD">
            <w:pPr>
              <w:pStyle w:val="2"/>
              <w:jc w:val="left"/>
              <w:rPr>
                <w:sz w:val="24"/>
                <w:vertAlign w:val="subscript"/>
              </w:rPr>
            </w:pPr>
            <w:r w:rsidRPr="001B0B68">
              <w:rPr>
                <w:sz w:val="24"/>
              </w:rPr>
              <w:t>30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x </w:t>
            </w:r>
            <w:r w:rsidR="00A8370C">
              <w:rPr>
                <w:sz w:val="24"/>
              </w:rPr>
              <w:t>4</w:t>
            </w:r>
            <w:r w:rsidRPr="001B0B68">
              <w:rPr>
                <w:sz w:val="24"/>
                <w:vertAlign w:val="subscript"/>
              </w:rPr>
              <w:t xml:space="preserve">дист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8370C">
              <w:rPr>
                <w:sz w:val="24"/>
              </w:rPr>
              <w:t>100</w:t>
            </w:r>
            <w:r w:rsidRPr="001B0B68">
              <w:rPr>
                <w:sz w:val="24"/>
                <w:vertAlign w:val="subscript"/>
              </w:rPr>
              <w:t>дист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В наличии </w:t>
            </w:r>
            <w:r w:rsidR="00A8370C">
              <w:rPr>
                <w:sz w:val="22"/>
                <w:szCs w:val="22"/>
              </w:rPr>
              <w:t>четыре</w:t>
            </w:r>
            <w:r w:rsidRPr="001B0B68">
              <w:rPr>
                <w:sz w:val="22"/>
                <w:szCs w:val="22"/>
              </w:rPr>
              <w:t xml:space="preserve"> дистанционных способ</w:t>
            </w:r>
            <w:r w:rsidR="00A8370C">
              <w:rPr>
                <w:sz w:val="22"/>
                <w:szCs w:val="22"/>
              </w:rPr>
              <w:t>а</w:t>
            </w:r>
            <w:r w:rsidRPr="001B0B68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E232DD" w:rsidRPr="001B0B68" w:rsidRDefault="00E232DD" w:rsidP="00E232DD">
            <w:pPr>
              <w:pStyle w:val="2"/>
              <w:jc w:val="both"/>
              <w:rPr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32DD" w:rsidRPr="001B0B68" w:rsidRDefault="00A8370C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B0B68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 wp14:anchorId="74831A11" wp14:editId="648BE5BA">
                  <wp:extent cx="2200275" cy="4191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A837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(</w:t>
            </w:r>
            <w:r w:rsidR="00A8370C">
              <w:rPr>
                <w:rFonts w:ascii="Times New Roman" w:hAnsi="Times New Roman"/>
                <w:szCs w:val="24"/>
              </w:rPr>
              <w:t>537</w:t>
            </w:r>
            <w:r w:rsidRPr="001B0B68">
              <w:rPr>
                <w:sz w:val="28"/>
                <w:szCs w:val="28"/>
                <w:vertAlign w:val="subscript"/>
              </w:rPr>
              <w:t>стенд</w:t>
            </w:r>
            <w:r w:rsidRPr="001B0B68">
              <w:rPr>
                <w:rFonts w:ascii="Times New Roman" w:hAnsi="Times New Roman"/>
              </w:rPr>
              <w:t>+</w:t>
            </w:r>
            <w:r w:rsidR="00A8370C">
              <w:rPr>
                <w:rFonts w:ascii="Times New Roman" w:hAnsi="Times New Roman"/>
              </w:rPr>
              <w:t>540</w:t>
            </w:r>
            <w:r w:rsidRPr="001B0B68">
              <w:rPr>
                <w:sz w:val="28"/>
                <w:szCs w:val="28"/>
                <w:vertAlign w:val="subscript"/>
              </w:rPr>
              <w:t>сайт/</w:t>
            </w:r>
            <w:r w:rsidR="00BA5554">
              <w:rPr>
                <w:sz w:val="28"/>
                <w:szCs w:val="28"/>
                <w:vertAlign w:val="subscript"/>
              </w:rPr>
              <w:t xml:space="preserve"> </w:t>
            </w:r>
            <w:r w:rsidR="00BA5554">
              <w:rPr>
                <w:rFonts w:ascii="Times New Roman" w:hAnsi="Times New Roman"/>
              </w:rPr>
              <w:t>2*</w:t>
            </w:r>
            <w:r w:rsidR="00A8370C">
              <w:rPr>
                <w:rFonts w:ascii="Times New Roman" w:hAnsi="Times New Roman"/>
              </w:rPr>
              <w:t>54</w:t>
            </w:r>
            <w:r w:rsidR="00BA5554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общ)</w:t>
            </w:r>
            <w:r w:rsidRPr="001B0B68">
              <w:rPr>
                <w:rFonts w:ascii="Times New Roman" w:hAnsi="Times New Roman"/>
              </w:rPr>
              <w:t xml:space="preserve"> х 100</w:t>
            </w:r>
            <w:r w:rsidRPr="001B0B68">
              <w:rPr>
                <w:rFonts w:ascii="Times New Roman" w:hAnsi="Times New Roman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/>
              </w:rPr>
              <w:t>=</w:t>
            </w:r>
            <w:r w:rsidR="00A8370C">
              <w:rPr>
                <w:rFonts w:ascii="Times New Roman" w:hAnsi="Times New Roman"/>
              </w:rPr>
              <w:t xml:space="preserve"> 99,8</w:t>
            </w:r>
            <w:r w:rsidRPr="001B0B68">
              <w:rPr>
                <w:rFonts w:ascii="Times New Roman" w:hAnsi="Times New Roman"/>
              </w:rPr>
              <w:t xml:space="preserve"> </w:t>
            </w:r>
            <w:r w:rsidRPr="001B0B68">
              <w:rPr>
                <w:sz w:val="28"/>
                <w:szCs w:val="28"/>
                <w:vertAlign w:val="superscript"/>
              </w:rPr>
              <w:t>откр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A8370C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99,8 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A8370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A8370C">
              <w:rPr>
                <w:rFonts w:ascii="Times New Roman" w:hAnsi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 xml:space="preserve">инф 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A83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B68">
              <w:rPr>
                <w:sz w:val="24"/>
                <w:vertAlign w:val="subscript"/>
              </w:rPr>
              <w:t xml:space="preserve">дист 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A8370C">
              <w:rPr>
                <w:rFonts w:ascii="Times New Roman" w:hAnsi="Times New Roman"/>
                <w:sz w:val="24"/>
                <w:szCs w:val="24"/>
              </w:rPr>
              <w:t>99,8</w:t>
            </w:r>
            <w:r w:rsidRPr="001B0B68">
              <w:rPr>
                <w:sz w:val="28"/>
                <w:szCs w:val="28"/>
                <w:vertAlign w:val="superscript"/>
              </w:rPr>
              <w:t>откр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8370C" w:rsidRDefault="00A8370C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99,92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B0B68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E232DD" w:rsidRPr="001B0B68" w:rsidRDefault="00E232DD" w:rsidP="00E232DD">
            <w:pPr>
              <w:pStyle w:val="ConsPlusNormal"/>
              <w:jc w:val="center"/>
              <w:rPr>
                <w:sz w:val="24"/>
              </w:rPr>
            </w:pPr>
            <w:r w:rsidRPr="001B0B68">
              <w:rPr>
                <w:sz w:val="24"/>
              </w:rPr>
              <w:t>П</w:t>
            </w:r>
            <w:r w:rsidRPr="001B0B68">
              <w:rPr>
                <w:sz w:val="24"/>
                <w:vertAlign w:val="subscript"/>
              </w:rPr>
              <w:t>комф.усл</w:t>
            </w:r>
            <w:r w:rsidRPr="001B0B68">
              <w:rPr>
                <w:sz w:val="24"/>
              </w:rPr>
              <w:t xml:space="preserve"> = Т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 x С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, </w:t>
            </w:r>
            <w:r w:rsidRPr="001B0B68">
              <w:rPr>
                <w:sz w:val="22"/>
              </w:rPr>
              <w:t>(2.1)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 x </w:t>
            </w:r>
            <w:r w:rsidR="00AC7BFB">
              <w:rPr>
                <w:rFonts w:ascii="Times New Roman" w:hAnsi="Times New Roman"/>
              </w:rPr>
              <w:t>6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C7BFB">
              <w:rPr>
                <w:rFonts w:ascii="Times New Roman" w:hAnsi="Times New Roman"/>
              </w:rPr>
              <w:t>10</w:t>
            </w:r>
            <w:r w:rsidR="0028447C">
              <w:rPr>
                <w:rFonts w:ascii="Times New Roman" w:hAnsi="Times New Roman"/>
              </w:rPr>
              <w:t>0</w:t>
            </w:r>
            <w:r w:rsidRPr="001B0B68">
              <w:rPr>
                <w:sz w:val="24"/>
                <w:vertAlign w:val="subscript"/>
              </w:rPr>
              <w:t>комф.усл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В наличии и функциониру</w:t>
            </w:r>
            <w:r w:rsidR="00AC7B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AC7B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шесть 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комфортн</w:t>
            </w:r>
            <w:r w:rsidR="00AC7BFB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условий предоставления услуг</w:t>
            </w:r>
            <w:r w:rsidRPr="001B0B68">
              <w:rPr>
                <w:sz w:val="22"/>
                <w:szCs w:val="22"/>
              </w:rPr>
              <w:t>.</w:t>
            </w:r>
          </w:p>
          <w:p w:rsidR="00E232DD" w:rsidRPr="001B0B68" w:rsidRDefault="00E232DD" w:rsidP="00E232DD">
            <w:pPr>
              <w:pStyle w:val="2"/>
              <w:jc w:val="both"/>
              <w:rPr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  <w:p w:rsidR="00E232DD" w:rsidRPr="001B0B68" w:rsidRDefault="00E232DD" w:rsidP="0028447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32DD" w:rsidRPr="001B0B68" w:rsidRDefault="00AC7BFB" w:rsidP="002844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7513" w:type="dxa"/>
            <w:gridSpan w:val="3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7A2DF0D9" wp14:editId="4F7DBB2E">
                  <wp:extent cx="2228850" cy="5619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AC7B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AC7BFB">
              <w:rPr>
                <w:rFonts w:ascii="Times New Roman" w:hAnsi="Times New Roman"/>
                <w:szCs w:val="28"/>
              </w:rPr>
              <w:t>540</w:t>
            </w:r>
            <w:r w:rsidRPr="001B0B68">
              <w:rPr>
                <w:sz w:val="28"/>
                <w:szCs w:val="28"/>
                <w:vertAlign w:val="superscript"/>
              </w:rPr>
              <w:t>комф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AC7BFB">
              <w:rPr>
                <w:rFonts w:ascii="Times New Roman" w:hAnsi="Times New Roman"/>
                <w:szCs w:val="24"/>
              </w:rPr>
              <w:t>54</w:t>
            </w:r>
            <w:r w:rsidR="0028447C">
              <w:rPr>
                <w:rFonts w:ascii="Times New Roman" w:hAnsi="Times New Roman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C7BFB">
              <w:rPr>
                <w:rFonts w:ascii="Times New Roman" w:hAnsi="Times New Roman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комф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AC7BFB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AC7BFB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(0,5 х </w:t>
            </w:r>
            <w:r w:rsidR="00AC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B68">
              <w:rPr>
                <w:sz w:val="24"/>
                <w:vertAlign w:val="subscript"/>
              </w:rPr>
              <w:t>комф.усл</w:t>
            </w:r>
            <w:r w:rsidRPr="001B0B68">
              <w:rPr>
                <w:sz w:val="28"/>
                <w:szCs w:val="28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AC7BFB">
              <w:rPr>
                <w:rFonts w:ascii="Times New Roman" w:hAnsi="Times New Roman"/>
                <w:sz w:val="24"/>
                <w:szCs w:val="24"/>
              </w:rPr>
              <w:t>100</w:t>
            </w:r>
            <w:r w:rsidRPr="001B0B68">
              <w:rPr>
                <w:sz w:val="24"/>
                <w:szCs w:val="28"/>
                <w:vertAlign w:val="superscript"/>
              </w:rPr>
              <w:t>комф</w:t>
            </w:r>
            <w:r w:rsidRPr="001B0B68">
              <w:rPr>
                <w:sz w:val="24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32DD" w:rsidRPr="001B0B68" w:rsidRDefault="00AC7BFB" w:rsidP="007A647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100 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E232DD" w:rsidRPr="001B0B68" w:rsidRDefault="00E232DD" w:rsidP="00E232DD">
            <w:pPr>
              <w:pStyle w:val="ConsPlusNormal"/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по формуле (3.1):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noProof/>
                <w:position w:val="-10"/>
                <w:lang w:eastAsia="ru-RU"/>
              </w:rPr>
              <w:drawing>
                <wp:inline distT="0" distB="0" distL="0" distR="0" wp14:anchorId="38D51AB5" wp14:editId="626E5915">
                  <wp:extent cx="1990725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0B68">
              <w:rPr>
                <w:rFonts w:ascii="Times New Roman" w:hAnsi="Times New Roman"/>
              </w:rPr>
              <w:t xml:space="preserve">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/>
                <w:szCs w:val="28"/>
              </w:rPr>
              <w:t>×</w:t>
            </w:r>
            <w:r w:rsidR="00AC7BFB">
              <w:rPr>
                <w:rFonts w:ascii="Times New Roman" w:hAnsi="Times New Roman"/>
              </w:rPr>
              <w:t>1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 xml:space="preserve">дост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C7BFB">
              <w:rPr>
                <w:rFonts w:ascii="Times New Roman" w:hAnsi="Times New Roman"/>
              </w:rPr>
              <w:t>2</w:t>
            </w:r>
            <w:r w:rsidRPr="001B0B68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 xml:space="preserve"> 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32DD" w:rsidRPr="001B0B68" w:rsidRDefault="00E232DD" w:rsidP="00AC7B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 xml:space="preserve">В наличии </w:t>
            </w:r>
            <w:r w:rsidR="00AC7BFB">
              <w:rPr>
                <w:rFonts w:ascii="Times New Roman" w:hAnsi="Times New Roman"/>
                <w:u w:val="single"/>
              </w:rPr>
              <w:t>одно</w:t>
            </w:r>
            <w:r w:rsidRPr="001B0B68">
              <w:rPr>
                <w:rFonts w:ascii="Times New Roman" w:hAnsi="Times New Roman"/>
              </w:rPr>
              <w:t xml:space="preserve"> услови</w:t>
            </w:r>
            <w:r w:rsidR="00AC7BFB">
              <w:rPr>
                <w:rFonts w:ascii="Times New Roman" w:hAnsi="Times New Roman"/>
              </w:rPr>
              <w:t>е</w:t>
            </w:r>
            <w:r w:rsidRPr="001B0B68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701" w:type="dxa"/>
          </w:tcPr>
          <w:p w:rsidR="00E232DD" w:rsidRPr="001B0B68" w:rsidRDefault="00AC7BFB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noProof/>
                <w:position w:val="-10"/>
                <w:lang w:eastAsia="ru-RU"/>
              </w:rPr>
              <w:drawing>
                <wp:inline distT="0" distB="0" distL="0" distR="0" wp14:anchorId="079BB67F" wp14:editId="7BB4DF74">
                  <wp:extent cx="2171700" cy="2095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/>
                <w:szCs w:val="28"/>
              </w:rPr>
              <w:t>×</w:t>
            </w:r>
            <w:r w:rsidR="00AC7BFB">
              <w:rPr>
                <w:rFonts w:ascii="Times New Roman" w:hAnsi="Times New Roman"/>
              </w:rPr>
              <w:t>4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 xml:space="preserve">дост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C7BFB">
              <w:rPr>
                <w:rFonts w:ascii="Times New Roman" w:hAnsi="Times New Roman"/>
              </w:rPr>
              <w:t>8</w:t>
            </w:r>
            <w:r w:rsidR="006415FF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 xml:space="preserve"> 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AC7BFB">
              <w:rPr>
                <w:rFonts w:ascii="Times New Roman" w:hAnsi="Times New Roman"/>
                <w:sz w:val="24"/>
                <w:szCs w:val="24"/>
                <w:u w:val="single"/>
              </w:rPr>
              <w:t>четыре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6415FF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наравне с другими.</w:t>
            </w:r>
          </w:p>
          <w:p w:rsidR="00E232DD" w:rsidRPr="001B0B68" w:rsidRDefault="00E232DD" w:rsidP="006415FF">
            <w:pPr>
              <w:pStyle w:val="2"/>
              <w:jc w:val="both"/>
              <w:rPr>
                <w:rFonts w:ascii="Times New Roman" w:hAnsi="Times New Roman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232DD" w:rsidRPr="001B0B68" w:rsidRDefault="00AC7BFB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3.3.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 wp14:anchorId="78DFEDFC" wp14:editId="41B9D435">
                  <wp:extent cx="2200275" cy="533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581DB5">
              <w:rPr>
                <w:rFonts w:ascii="Times New Roman" w:hAnsi="Times New Roman"/>
                <w:szCs w:val="28"/>
              </w:rPr>
              <w:t>86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581DB5">
              <w:rPr>
                <w:rFonts w:ascii="Times New Roman" w:hAnsi="Times New Roman"/>
                <w:szCs w:val="28"/>
              </w:rPr>
              <w:t>88</w:t>
            </w:r>
            <w:r w:rsidRPr="001B0B68">
              <w:rPr>
                <w:sz w:val="28"/>
                <w:szCs w:val="28"/>
                <w:vertAlign w:val="subscript"/>
              </w:rPr>
              <w:t>инв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581DB5">
              <w:rPr>
                <w:rFonts w:ascii="Times New Roman" w:hAnsi="Times New Roman"/>
              </w:rPr>
              <w:t>97,8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DD" w:rsidRPr="001B0B68" w:rsidRDefault="00581DB5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97,8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581DB5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581DB5">
              <w:rPr>
                <w:rFonts w:ascii="Times New Roman" w:hAnsi="Times New Roman"/>
                <w:sz w:val="24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581DB5">
              <w:rPr>
                <w:rFonts w:ascii="Times New Roman" w:hAnsi="Times New Roman"/>
                <w:sz w:val="24"/>
              </w:rPr>
              <w:t>8</w:t>
            </w:r>
            <w:r w:rsidRPr="001B0B68">
              <w:rPr>
                <w:rFonts w:ascii="Times New Roman" w:hAnsi="Times New Roman"/>
                <w:sz w:val="24"/>
              </w:rPr>
              <w:t>0</w:t>
            </w:r>
            <w:r w:rsidRPr="001B0B68">
              <w:rPr>
                <w:sz w:val="36"/>
                <w:szCs w:val="28"/>
                <w:vertAlign w:val="superscript"/>
              </w:rPr>
              <w:t xml:space="preserve"> 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581DB5">
              <w:rPr>
                <w:rFonts w:ascii="Times New Roman" w:hAnsi="Times New Roman"/>
                <w:sz w:val="24"/>
                <w:szCs w:val="24"/>
              </w:rPr>
              <w:t>97,8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32DD" w:rsidRPr="001B0B68" w:rsidRDefault="00581DB5" w:rsidP="00F16B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29,34 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4E8370D4" wp14:editId="238C4531">
                  <wp:extent cx="2057400" cy="50516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581D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581DB5">
              <w:rPr>
                <w:rFonts w:ascii="Times New Roman" w:hAnsi="Times New Roman"/>
                <w:szCs w:val="28"/>
              </w:rPr>
              <w:t>540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581DB5">
              <w:rPr>
                <w:rFonts w:ascii="Times New Roman" w:hAnsi="Times New Roman"/>
                <w:szCs w:val="24"/>
              </w:rPr>
              <w:t>54</w:t>
            </w:r>
            <w:r w:rsidR="00F16B98">
              <w:rPr>
                <w:rFonts w:ascii="Times New Roman" w:hAnsi="Times New Roman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1159D449" wp14:editId="3E31A9DE">
                  <wp:extent cx="2133600" cy="4286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581D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581DB5">
              <w:rPr>
                <w:rFonts w:ascii="Times New Roman" w:hAnsi="Times New Roman"/>
                <w:szCs w:val="28"/>
              </w:rPr>
              <w:t>54</w:t>
            </w:r>
            <w:r w:rsidR="00F16B98">
              <w:rPr>
                <w:rFonts w:ascii="Times New Roman" w:hAnsi="Times New Roman"/>
                <w:szCs w:val="28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581DB5">
              <w:rPr>
                <w:rFonts w:ascii="Times New Roman" w:hAnsi="Times New Roman"/>
                <w:szCs w:val="24"/>
              </w:rPr>
              <w:t>54</w:t>
            </w:r>
            <w:r w:rsidRPr="001B0B68">
              <w:rPr>
                <w:rFonts w:ascii="Times New Roman" w:hAnsi="Times New Roman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45E75FF4" wp14:editId="5858DEB8">
                  <wp:extent cx="2200275" cy="4476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581DB5">
              <w:rPr>
                <w:rFonts w:ascii="Times New Roman" w:hAnsi="Times New Roman"/>
                <w:szCs w:val="28"/>
              </w:rPr>
              <w:t>54</w:t>
            </w:r>
            <w:r w:rsidR="00F16B98">
              <w:rPr>
                <w:rFonts w:ascii="Times New Roman" w:hAnsi="Times New Roman"/>
                <w:szCs w:val="28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581DB5">
              <w:rPr>
                <w:rFonts w:ascii="Times New Roman" w:hAnsi="Times New Roman"/>
                <w:szCs w:val="24"/>
              </w:rPr>
              <w:t>54</w:t>
            </w:r>
            <w:r w:rsidR="00F16B98">
              <w:rPr>
                <w:rFonts w:ascii="Times New Roman" w:hAnsi="Times New Roman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E232DD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1B0B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sz w:val="28"/>
                <w:szCs w:val="28"/>
                <w:vertAlign w:val="subscript"/>
              </w:rPr>
              <w:t xml:space="preserve">уд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sz w:val="28"/>
                <w:szCs w:val="28"/>
                <w:vertAlign w:val="subscript"/>
              </w:rPr>
              <w:t xml:space="preserve">уд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32DD" w:rsidRPr="001B0B68" w:rsidRDefault="00E232DD" w:rsidP="00E232DD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68">
              <w:rPr>
                <w:rFonts w:ascii="Times New Roman" w:hAnsi="Times New Roman"/>
                <w:b/>
                <w:sz w:val="24"/>
                <w:lang w:eastAsia="ru-RU"/>
              </w:rPr>
              <w:t>100 баллов</w:t>
            </w: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60C2F1A9" wp14:editId="31BDBAC2">
                  <wp:extent cx="2295525" cy="5619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581D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581DB5">
              <w:rPr>
                <w:rFonts w:ascii="Times New Roman" w:hAnsi="Times New Roman"/>
                <w:szCs w:val="28"/>
              </w:rPr>
              <w:t>54</w:t>
            </w:r>
            <w:r w:rsidR="00F16B98">
              <w:rPr>
                <w:rFonts w:ascii="Times New Roman" w:hAnsi="Times New Roman"/>
                <w:szCs w:val="28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581DB5">
              <w:rPr>
                <w:rFonts w:ascii="Times New Roman" w:hAnsi="Times New Roman"/>
                <w:szCs w:val="24"/>
              </w:rPr>
              <w:t>54</w:t>
            </w:r>
            <w:r w:rsidR="00F16B98">
              <w:rPr>
                <w:rFonts w:ascii="Times New Roman" w:hAnsi="Times New Roman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302E2A0A" wp14:editId="760F9660">
                  <wp:extent cx="2114550" cy="4762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581D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581DB5">
              <w:rPr>
                <w:rFonts w:ascii="Times New Roman" w:hAnsi="Times New Roman"/>
                <w:szCs w:val="28"/>
              </w:rPr>
              <w:t>54</w:t>
            </w:r>
            <w:r w:rsidR="00F16B98">
              <w:rPr>
                <w:rFonts w:ascii="Times New Roman" w:hAnsi="Times New Roman"/>
                <w:szCs w:val="28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581DB5">
              <w:rPr>
                <w:rFonts w:ascii="Times New Roman" w:hAnsi="Times New Roman"/>
                <w:szCs w:val="24"/>
              </w:rPr>
              <w:t>54</w:t>
            </w:r>
            <w:r w:rsidR="00F16B98">
              <w:rPr>
                <w:rFonts w:ascii="Times New Roman" w:hAnsi="Times New Roman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61C2E004" wp14:editId="0C18E56E">
                  <wp:extent cx="2019300" cy="5619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581D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 xml:space="preserve"> (</w:t>
            </w:r>
            <w:r w:rsidR="00581DB5">
              <w:rPr>
                <w:rFonts w:ascii="Times New Roman" w:hAnsi="Times New Roman"/>
                <w:szCs w:val="28"/>
              </w:rPr>
              <w:t>54</w:t>
            </w:r>
            <w:r w:rsidR="00F16B98">
              <w:rPr>
                <w:rFonts w:ascii="Times New Roman" w:hAnsi="Times New Roman"/>
                <w:szCs w:val="28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/>
                <w:szCs w:val="24"/>
              </w:rPr>
              <w:t xml:space="preserve"> /</w:t>
            </w:r>
            <w:r w:rsidR="00581DB5">
              <w:rPr>
                <w:rFonts w:ascii="Times New Roman" w:hAnsi="Times New Roman"/>
                <w:szCs w:val="24"/>
              </w:rPr>
              <w:t>54</w:t>
            </w:r>
            <w:r w:rsidR="00F16B98">
              <w:rPr>
                <w:rFonts w:ascii="Times New Roman" w:hAnsi="Times New Roman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</w:tcPr>
          <w:p w:rsidR="00E232DD" w:rsidRPr="001B0B68" w:rsidRDefault="00E232DD" w:rsidP="00E232DD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1B0B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68">
              <w:rPr>
                <w:rFonts w:ascii="Times New Roman" w:hAnsi="Times New Roman"/>
                <w:b/>
                <w:sz w:val="24"/>
                <w:lang w:eastAsia="ru-RU"/>
              </w:rPr>
              <w:t>100 баллов</w:t>
            </w:r>
          </w:p>
        </w:tc>
      </w:tr>
    </w:tbl>
    <w:p w:rsidR="00E232DD" w:rsidRPr="001B0B68" w:rsidRDefault="00E232DD" w:rsidP="00E232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>Расчет показателя оценки качества по учреждению культуры (по формуле (6)):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B68">
        <w:rPr>
          <w:noProof/>
          <w:position w:val="-12"/>
          <w:lang w:eastAsia="ru-RU"/>
        </w:rPr>
        <w:drawing>
          <wp:inline distT="0" distB="0" distL="0" distR="0">
            <wp:extent cx="15049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DD" w:rsidRPr="00581DB5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  <w:r w:rsidRPr="001B0B68">
        <w:rPr>
          <w:rFonts w:ascii="Times New Roman" w:hAnsi="Times New Roman"/>
          <w:sz w:val="28"/>
          <w:szCs w:val="28"/>
        </w:rPr>
        <w:t xml:space="preserve"> (</w:t>
      </w:r>
      <w:r w:rsidR="00581DB5">
        <w:rPr>
          <w:rFonts w:ascii="Times New Roman" w:hAnsi="Times New Roman"/>
          <w:sz w:val="28"/>
          <w:szCs w:val="28"/>
        </w:rPr>
        <w:t>99,92</w:t>
      </w:r>
      <w:r w:rsidRPr="001B0B68">
        <w:rPr>
          <w:rFonts w:ascii="Times New Roman" w:hAnsi="Times New Roman"/>
          <w:sz w:val="28"/>
          <w:szCs w:val="28"/>
        </w:rPr>
        <w:t xml:space="preserve"> +</w:t>
      </w:r>
      <w:r w:rsidR="00581DB5">
        <w:rPr>
          <w:rFonts w:ascii="Times New Roman" w:hAnsi="Times New Roman"/>
          <w:sz w:val="28"/>
          <w:szCs w:val="28"/>
        </w:rPr>
        <w:t>100</w:t>
      </w:r>
      <w:r w:rsidRPr="001B0B68">
        <w:rPr>
          <w:rFonts w:ascii="Times New Roman" w:hAnsi="Times New Roman"/>
          <w:sz w:val="28"/>
          <w:szCs w:val="28"/>
        </w:rPr>
        <w:t>+</w:t>
      </w:r>
      <w:r w:rsidR="00581DB5">
        <w:rPr>
          <w:rFonts w:ascii="Times New Roman" w:hAnsi="Times New Roman"/>
          <w:sz w:val="28"/>
          <w:szCs w:val="28"/>
        </w:rPr>
        <w:t>29,34</w:t>
      </w:r>
      <w:r w:rsidRPr="001B0B68">
        <w:rPr>
          <w:rFonts w:ascii="Times New Roman" w:hAnsi="Times New Roman"/>
          <w:sz w:val="28"/>
          <w:szCs w:val="28"/>
        </w:rPr>
        <w:t>+100+100)/5=</w:t>
      </w:r>
      <w:r w:rsidR="00581DB5">
        <w:rPr>
          <w:rFonts w:ascii="Times New Roman" w:hAnsi="Times New Roman"/>
          <w:sz w:val="28"/>
          <w:szCs w:val="28"/>
        </w:rPr>
        <w:t xml:space="preserve"> </w:t>
      </w:r>
      <w:r w:rsidR="00581DB5" w:rsidRPr="00581DB5">
        <w:rPr>
          <w:rFonts w:ascii="Times New Roman" w:hAnsi="Times New Roman"/>
          <w:sz w:val="28"/>
          <w:szCs w:val="28"/>
          <w:vertAlign w:val="subscript"/>
        </w:rPr>
        <w:t>ОБУК «Курский государственный областной музей археологии»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581DB5" w:rsidRPr="001B0B68" w:rsidRDefault="00581DB5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2554E0" w:rsidRDefault="002554E0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2554E0" w:rsidRPr="001B0B68" w:rsidRDefault="002554E0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Pr="00581DB5" w:rsidRDefault="00E232DD" w:rsidP="00E232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DB5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общие </w:t>
      </w:r>
    </w:p>
    <w:p w:rsidR="002554E0" w:rsidRPr="00581DB5" w:rsidRDefault="00E232DD" w:rsidP="00255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DB5">
        <w:rPr>
          <w:rFonts w:ascii="Times New Roman" w:hAnsi="Times New Roman"/>
          <w:b/>
          <w:sz w:val="24"/>
          <w:szCs w:val="24"/>
        </w:rPr>
        <w:t xml:space="preserve">критерии оценки качества условий оказания услуг учреждением культуры </w:t>
      </w:r>
      <w:r w:rsidR="00581DB5" w:rsidRPr="004321DD">
        <w:rPr>
          <w:rFonts w:ascii="Times New Roman" w:hAnsi="Times New Roman"/>
          <w:b/>
          <w:bCs/>
          <w:sz w:val="24"/>
          <w:szCs w:val="24"/>
        </w:rPr>
        <w:t>ОБУК «Курская областная универсальная научная библиотека имени Н. Н. Асеева»</w:t>
      </w:r>
      <w:r w:rsidR="00581DB5">
        <w:rPr>
          <w:rFonts w:ascii="Times New Roman" w:hAnsi="Times New Roman"/>
          <w:b/>
          <w:bCs/>
          <w:sz w:val="24"/>
          <w:szCs w:val="24"/>
        </w:rPr>
        <w:t xml:space="preserve"> с учетом филиалов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6665"/>
        <w:gridCol w:w="1275"/>
        <w:gridCol w:w="4820"/>
        <w:gridCol w:w="1417"/>
      </w:tblGrid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1B0B68">
              <w:rPr>
                <w:rFonts w:ascii="Times New Roman" w:hAnsi="Times New Roman"/>
                <w:lang w:eastAsia="ru-RU"/>
              </w:rPr>
              <w:t>(приказ</w:t>
            </w:r>
            <w:r w:rsidRPr="001B0B68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Значи-мость пока-зателя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E232DD" w:rsidRPr="001B0B68" w:rsidTr="002554E0">
        <w:trPr>
          <w:trHeight w:val="1659"/>
        </w:trPr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 wp14:anchorId="1B3FE5A3" wp14:editId="7D5956EF">
                  <wp:extent cx="2200275" cy="4381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A6324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  <w:szCs w:val="24"/>
              </w:rPr>
              <w:t>(10</w:t>
            </w:r>
            <w:r w:rsidRPr="001B0B68">
              <w:rPr>
                <w:sz w:val="28"/>
                <w:szCs w:val="28"/>
                <w:vertAlign w:val="subscript"/>
              </w:rPr>
              <w:t>стенд</w:t>
            </w:r>
            <w:r w:rsidRPr="001B0B68">
              <w:rPr>
                <w:rFonts w:ascii="Times New Roman" w:hAnsi="Times New Roman"/>
              </w:rPr>
              <w:t>+</w:t>
            </w:r>
            <w:r w:rsidR="00A6324A">
              <w:rPr>
                <w:rFonts w:ascii="Times New Roman" w:hAnsi="Times New Roman"/>
              </w:rPr>
              <w:t>1</w:t>
            </w:r>
            <w:r w:rsidR="002554E0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сайт</w:t>
            </w:r>
            <w:r w:rsidRPr="001B0B68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1B0B68">
              <w:rPr>
                <w:rFonts w:ascii="Times New Roman" w:hAnsi="Times New Roman"/>
              </w:rPr>
              <w:t>2х10</w:t>
            </w:r>
            <w:r w:rsidRPr="001B0B68">
              <w:rPr>
                <w:sz w:val="28"/>
                <w:szCs w:val="28"/>
                <w:vertAlign w:val="subscript"/>
              </w:rPr>
              <w:t>норм</w:t>
            </w:r>
            <w:r w:rsidRPr="001B0B68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1B0B68">
              <w:rPr>
                <w:rFonts w:ascii="Times New Roman" w:hAnsi="Times New Roman"/>
              </w:rPr>
              <w:t>х100</w:t>
            </w:r>
            <w:r w:rsidRPr="001B0B68">
              <w:rPr>
                <w:rFonts w:ascii="Times New Roman" w:hAnsi="Times New Roman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6324A">
              <w:rPr>
                <w:rFonts w:ascii="Times New Roman" w:hAnsi="Times New Roman"/>
              </w:rPr>
              <w:t>10</w:t>
            </w:r>
            <w:r w:rsidRPr="001B0B68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417" w:type="dxa"/>
          </w:tcPr>
          <w:p w:rsidR="00A6324A" w:rsidRDefault="00A6324A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sz w:val="24"/>
              </w:rPr>
              <w:t>П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= Т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x С</w:t>
            </w:r>
            <w:r w:rsidRPr="001B0B68">
              <w:rPr>
                <w:sz w:val="24"/>
                <w:vertAlign w:val="subscript"/>
              </w:rPr>
              <w:t xml:space="preserve">дист </w:t>
            </w:r>
            <w:r w:rsidRPr="001B0B68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E232DD" w:rsidRPr="001B0B68" w:rsidRDefault="00E232DD" w:rsidP="00E232DD">
            <w:pPr>
              <w:pStyle w:val="2"/>
              <w:jc w:val="left"/>
              <w:rPr>
                <w:sz w:val="24"/>
                <w:vertAlign w:val="subscript"/>
              </w:rPr>
            </w:pPr>
            <w:r w:rsidRPr="001B0B68">
              <w:rPr>
                <w:sz w:val="24"/>
              </w:rPr>
              <w:t>30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x </w:t>
            </w:r>
            <w:r w:rsidR="00A6324A">
              <w:rPr>
                <w:sz w:val="24"/>
              </w:rPr>
              <w:t>4</w:t>
            </w:r>
            <w:r w:rsidRPr="001B0B68">
              <w:rPr>
                <w:sz w:val="24"/>
                <w:vertAlign w:val="subscript"/>
              </w:rPr>
              <w:t xml:space="preserve">дист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6324A">
              <w:rPr>
                <w:sz w:val="24"/>
              </w:rPr>
              <w:t>100</w:t>
            </w:r>
            <w:r w:rsidRPr="001B0B68">
              <w:rPr>
                <w:sz w:val="24"/>
                <w:vertAlign w:val="subscript"/>
              </w:rPr>
              <w:t>дист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В наличии </w:t>
            </w:r>
            <w:r w:rsidR="00A6324A">
              <w:rPr>
                <w:sz w:val="22"/>
                <w:szCs w:val="22"/>
              </w:rPr>
              <w:t>четыре</w:t>
            </w:r>
            <w:r w:rsidRPr="001B0B68">
              <w:rPr>
                <w:sz w:val="22"/>
                <w:szCs w:val="22"/>
              </w:rPr>
              <w:t xml:space="preserve"> дистанционных способов взаимодействия с получателями услуг.</w:t>
            </w:r>
          </w:p>
          <w:p w:rsidR="00E232DD" w:rsidRPr="001B0B68" w:rsidRDefault="00E232DD" w:rsidP="007E5CB8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A6324A" w:rsidRDefault="00A6324A" w:rsidP="00A632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</w:p>
          <w:p w:rsidR="00E232DD" w:rsidRPr="00A6324A" w:rsidRDefault="00E232DD" w:rsidP="00A632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B0B68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4"/>
              </w:rPr>
              <w:t>(</w:t>
            </w:r>
            <w:r w:rsidR="00A6324A">
              <w:rPr>
                <w:rFonts w:ascii="Times New Roman" w:hAnsi="Times New Roman"/>
                <w:szCs w:val="24"/>
              </w:rPr>
              <w:t>490</w:t>
            </w:r>
            <w:r w:rsidRPr="001B0B68">
              <w:rPr>
                <w:sz w:val="28"/>
                <w:szCs w:val="28"/>
                <w:vertAlign w:val="subscript"/>
              </w:rPr>
              <w:t>стенд</w:t>
            </w:r>
            <w:r w:rsidRPr="001B0B68">
              <w:rPr>
                <w:rFonts w:ascii="Times New Roman" w:hAnsi="Times New Roman"/>
              </w:rPr>
              <w:t>+</w:t>
            </w:r>
            <w:r w:rsidR="00A6324A">
              <w:rPr>
                <w:rFonts w:ascii="Times New Roman" w:hAnsi="Times New Roman"/>
              </w:rPr>
              <w:t>493</w:t>
            </w:r>
            <w:r w:rsidRPr="001B0B68">
              <w:rPr>
                <w:sz w:val="28"/>
                <w:szCs w:val="28"/>
                <w:vertAlign w:val="subscript"/>
              </w:rPr>
              <w:t>сайт/</w:t>
            </w:r>
            <w:r w:rsidR="007E5CB8">
              <w:rPr>
                <w:rFonts w:ascii="Times New Roman" w:hAnsi="Times New Roman"/>
              </w:rPr>
              <w:t>2*</w:t>
            </w:r>
            <w:r w:rsidR="00A6324A">
              <w:rPr>
                <w:rFonts w:ascii="Times New Roman" w:hAnsi="Times New Roman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общ)</w:t>
            </w:r>
            <w:r w:rsidRPr="001B0B68">
              <w:rPr>
                <w:rFonts w:ascii="Times New Roman" w:hAnsi="Times New Roman"/>
              </w:rPr>
              <w:t xml:space="preserve"> х 100</w:t>
            </w:r>
            <w:r w:rsidRPr="001B0B68">
              <w:rPr>
                <w:rFonts w:ascii="Times New Roman" w:hAnsi="Times New Roman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6324A">
              <w:rPr>
                <w:rFonts w:ascii="Times New Roman" w:hAnsi="Times New Roman"/>
              </w:rPr>
              <w:t>96,6</w:t>
            </w:r>
            <w:r w:rsidRPr="001B0B68">
              <w:rPr>
                <w:sz w:val="28"/>
                <w:szCs w:val="28"/>
                <w:vertAlign w:val="superscript"/>
              </w:rPr>
              <w:t>откр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pStyle w:val="2"/>
              <w:rPr>
                <w:rFonts w:ascii="Times New Roman" w:hAnsi="Times New Roman"/>
                <w:sz w:val="22"/>
                <w:szCs w:val="21"/>
                <w:highlight w:val="yellow"/>
              </w:rPr>
            </w:pP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24A" w:rsidRDefault="00A6324A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96,6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E232DD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A6324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A6324A">
              <w:rPr>
                <w:rFonts w:ascii="Times New Roman" w:hAnsi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 xml:space="preserve">инф 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0,3 х</w:t>
            </w:r>
            <w:r w:rsidR="00A63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5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B68">
              <w:rPr>
                <w:sz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A6324A">
              <w:rPr>
                <w:rFonts w:ascii="Times New Roman" w:hAnsi="Times New Roman"/>
                <w:sz w:val="24"/>
                <w:szCs w:val="24"/>
              </w:rPr>
              <w:t>96,6</w:t>
            </w:r>
            <w:r w:rsidRPr="001B0B68">
              <w:rPr>
                <w:sz w:val="28"/>
                <w:szCs w:val="28"/>
                <w:vertAlign w:val="superscript"/>
              </w:rPr>
              <w:t>откр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232DD" w:rsidRPr="001B0B68" w:rsidRDefault="00A6324A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98,64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</w:t>
            </w:r>
            <w:r w:rsidR="00C528CF">
              <w:rPr>
                <w:rFonts w:ascii="Times New Roman" w:hAnsi="Times New Roman"/>
                <w:b/>
                <w:sz w:val="24"/>
                <w:lang w:eastAsia="ru-RU"/>
              </w:rPr>
              <w:t>ов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E232DD" w:rsidRPr="001B0B68" w:rsidRDefault="00E232DD" w:rsidP="00E232DD">
            <w:pPr>
              <w:pStyle w:val="ConsPlusNormal"/>
              <w:jc w:val="center"/>
              <w:rPr>
                <w:sz w:val="24"/>
              </w:rPr>
            </w:pPr>
            <w:r w:rsidRPr="001B0B68">
              <w:rPr>
                <w:sz w:val="24"/>
              </w:rPr>
              <w:t>П</w:t>
            </w:r>
            <w:r w:rsidRPr="001B0B68">
              <w:rPr>
                <w:sz w:val="24"/>
                <w:vertAlign w:val="subscript"/>
              </w:rPr>
              <w:t>комф.усл</w:t>
            </w:r>
            <w:r w:rsidRPr="001B0B68">
              <w:rPr>
                <w:sz w:val="24"/>
              </w:rPr>
              <w:t xml:space="preserve"> = Т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 x С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, </w:t>
            </w:r>
            <w:r w:rsidRPr="001B0B68">
              <w:rPr>
                <w:sz w:val="22"/>
              </w:rPr>
              <w:t>(2.1)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 x </w:t>
            </w:r>
            <w:r w:rsidR="0028157A">
              <w:rPr>
                <w:rFonts w:ascii="Times New Roman" w:hAnsi="Times New Roman"/>
              </w:rPr>
              <w:t>6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28157A">
              <w:rPr>
                <w:rFonts w:ascii="Times New Roman" w:hAnsi="Times New Roman"/>
              </w:rPr>
              <w:t>100</w:t>
            </w:r>
            <w:r w:rsidRPr="001B0B68">
              <w:rPr>
                <w:sz w:val="24"/>
                <w:vertAlign w:val="subscript"/>
              </w:rPr>
              <w:t>комф.усл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28157A">
              <w:rPr>
                <w:rFonts w:ascii="Times New Roman" w:hAnsi="Times New Roman"/>
                <w:sz w:val="24"/>
                <w:szCs w:val="24"/>
                <w:u w:val="single"/>
              </w:rPr>
              <w:t>шесть</w:t>
            </w:r>
            <w:r w:rsidR="007E5C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1B0B68">
              <w:rPr>
                <w:sz w:val="22"/>
                <w:szCs w:val="22"/>
              </w:rPr>
              <w:t>.</w:t>
            </w:r>
          </w:p>
          <w:p w:rsidR="00E232DD" w:rsidRPr="001B0B68" w:rsidRDefault="00E232DD" w:rsidP="007E5CB8">
            <w:pPr>
              <w:pStyle w:val="2"/>
              <w:jc w:val="both"/>
              <w:rPr>
                <w:rFonts w:ascii="Times New Roman" w:hAnsi="Times New Roman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232DD" w:rsidRPr="001B0B68" w:rsidRDefault="00E232DD" w:rsidP="00281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8157A">
              <w:rPr>
                <w:rFonts w:ascii="Times New Roman" w:hAnsi="Times New Roman"/>
                <w:sz w:val="24"/>
                <w:lang w:eastAsia="ru-RU"/>
              </w:rPr>
              <w:t>10</w:t>
            </w:r>
            <w:r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7512" w:type="dxa"/>
            <w:gridSpan w:val="3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28157A">
              <w:rPr>
                <w:rFonts w:ascii="Times New Roman" w:hAnsi="Times New Roman"/>
                <w:szCs w:val="28"/>
              </w:rPr>
              <w:t>478</w:t>
            </w:r>
            <w:r w:rsidRPr="001B0B68">
              <w:rPr>
                <w:sz w:val="28"/>
                <w:szCs w:val="28"/>
                <w:vertAlign w:val="superscript"/>
              </w:rPr>
              <w:t>комф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28157A">
              <w:rPr>
                <w:rFonts w:ascii="Times New Roman" w:hAnsi="Times New Roman"/>
                <w:szCs w:val="24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="00254BA1">
              <w:rPr>
                <w:rFonts w:ascii="Times New Roman" w:hAnsi="Times New Roman"/>
              </w:rPr>
              <w:t>= 9</w:t>
            </w:r>
            <w:r w:rsidR="007E70A5">
              <w:rPr>
                <w:rFonts w:ascii="Times New Roman" w:hAnsi="Times New Roman"/>
              </w:rPr>
              <w:t>3,9</w:t>
            </w:r>
            <w:r w:rsidRPr="001B0B68">
              <w:rPr>
                <w:sz w:val="28"/>
                <w:szCs w:val="28"/>
                <w:vertAlign w:val="superscript"/>
              </w:rPr>
              <w:t>комф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0A5" w:rsidRDefault="007E70A5" w:rsidP="007E70A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93,9</w:t>
            </w:r>
          </w:p>
          <w:p w:rsidR="00E232DD" w:rsidRPr="001B0B68" w:rsidRDefault="00E232DD" w:rsidP="007E70A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E232DD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7E70A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(0,5 х </w:t>
            </w:r>
            <w:r w:rsidR="007E7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B68">
              <w:rPr>
                <w:sz w:val="24"/>
                <w:vertAlign w:val="subscript"/>
              </w:rPr>
              <w:t>комф.усл</w:t>
            </w:r>
            <w:r w:rsidRPr="001B0B68">
              <w:rPr>
                <w:sz w:val="28"/>
                <w:szCs w:val="28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254BA1">
              <w:rPr>
                <w:rFonts w:ascii="Times New Roman" w:hAnsi="Times New Roman"/>
                <w:sz w:val="24"/>
                <w:szCs w:val="24"/>
              </w:rPr>
              <w:t>9</w:t>
            </w:r>
            <w:r w:rsidR="007E70A5">
              <w:rPr>
                <w:rFonts w:ascii="Times New Roman" w:hAnsi="Times New Roman"/>
                <w:sz w:val="24"/>
                <w:szCs w:val="24"/>
              </w:rPr>
              <w:t>3,9</w:t>
            </w:r>
            <w:r w:rsidRPr="001B0B68">
              <w:rPr>
                <w:sz w:val="24"/>
                <w:szCs w:val="28"/>
                <w:vertAlign w:val="superscript"/>
              </w:rPr>
              <w:t>комф</w:t>
            </w:r>
            <w:r w:rsidRPr="001B0B68">
              <w:rPr>
                <w:sz w:val="24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232DD" w:rsidRPr="001B0B68" w:rsidRDefault="007E70A5" w:rsidP="007E70A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96,95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E232DD" w:rsidRPr="001B0B68" w:rsidRDefault="00E232DD" w:rsidP="00E232DD">
            <w:pPr>
              <w:pStyle w:val="ConsPlusNormal"/>
            </w:pP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по формуле (3.1):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0B68">
              <w:rPr>
                <w:rFonts w:ascii="Times New Roman" w:hAnsi="Times New Roman"/>
              </w:rPr>
              <w:t xml:space="preserve">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/>
                <w:szCs w:val="28"/>
              </w:rPr>
              <w:t>×</w:t>
            </w:r>
            <w:r w:rsidR="007E70A5">
              <w:rPr>
                <w:rFonts w:ascii="Times New Roman" w:hAnsi="Times New Roman"/>
              </w:rPr>
              <w:t>2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 xml:space="preserve">дост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7E70A5">
              <w:rPr>
                <w:rFonts w:ascii="Times New Roman" w:hAnsi="Times New Roman"/>
              </w:rPr>
              <w:t>40</w:t>
            </w:r>
            <w:r w:rsidRPr="001B0B68">
              <w:rPr>
                <w:sz w:val="28"/>
                <w:szCs w:val="28"/>
                <w:vertAlign w:val="superscript"/>
              </w:rPr>
              <w:t xml:space="preserve"> 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32DD" w:rsidRPr="001B0B68" w:rsidRDefault="00E232DD" w:rsidP="007E70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 xml:space="preserve">В наличии </w:t>
            </w:r>
            <w:r w:rsidR="007E70A5">
              <w:rPr>
                <w:rFonts w:ascii="Times New Roman" w:hAnsi="Times New Roman"/>
                <w:u w:val="single"/>
              </w:rPr>
              <w:t>два</w:t>
            </w:r>
            <w:r w:rsidRPr="001B0B68">
              <w:rPr>
                <w:rFonts w:ascii="Times New Roman" w:hAnsi="Times New Roman"/>
              </w:rPr>
              <w:t xml:space="preserve"> услови</w:t>
            </w:r>
            <w:r w:rsidR="007E70A5">
              <w:rPr>
                <w:rFonts w:ascii="Times New Roman" w:hAnsi="Times New Roman"/>
              </w:rPr>
              <w:t>я</w:t>
            </w:r>
            <w:r w:rsidRPr="001B0B68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417" w:type="dxa"/>
          </w:tcPr>
          <w:p w:rsidR="00E232DD" w:rsidRPr="001B0B68" w:rsidRDefault="007E70A5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/>
                <w:szCs w:val="28"/>
              </w:rPr>
              <w:t>×</w:t>
            </w:r>
            <w:r w:rsidR="007E70A5">
              <w:rPr>
                <w:rFonts w:ascii="Times New Roman" w:hAnsi="Times New Roman"/>
              </w:rPr>
              <w:t>5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 xml:space="preserve">дост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7E70A5">
              <w:rPr>
                <w:rFonts w:ascii="Times New Roman" w:hAnsi="Times New Roman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7E70A5">
              <w:rPr>
                <w:rFonts w:ascii="Times New Roman" w:hAnsi="Times New Roman"/>
                <w:sz w:val="24"/>
                <w:szCs w:val="24"/>
                <w:u w:val="single"/>
              </w:rPr>
              <w:t>пять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 xml:space="preserve"> условий доступности, позволяющих инвалидам получать услуги наравне с другими.</w:t>
            </w:r>
          </w:p>
          <w:p w:rsidR="00E232DD" w:rsidRPr="001B0B68" w:rsidRDefault="00E232DD" w:rsidP="00EC43BB">
            <w:pPr>
              <w:pStyle w:val="2"/>
              <w:jc w:val="both"/>
              <w:rPr>
                <w:rFonts w:ascii="Times New Roman" w:hAnsi="Times New Roman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232DD" w:rsidRPr="001B0B68" w:rsidRDefault="007E70A5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3.3.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7E70A5">
              <w:rPr>
                <w:rFonts w:ascii="Times New Roman" w:hAnsi="Times New Roman"/>
                <w:szCs w:val="28"/>
              </w:rPr>
              <w:t>30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7E70A5">
              <w:rPr>
                <w:rFonts w:ascii="Times New Roman" w:hAnsi="Times New Roman"/>
                <w:szCs w:val="28"/>
              </w:rPr>
              <w:t>35</w:t>
            </w:r>
            <w:r w:rsidRPr="001B0B68">
              <w:rPr>
                <w:sz w:val="28"/>
                <w:szCs w:val="28"/>
                <w:vertAlign w:val="subscript"/>
              </w:rPr>
              <w:t>инв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7E70A5">
              <w:rPr>
                <w:rFonts w:ascii="Times New Roman" w:hAnsi="Times New Roman"/>
              </w:rPr>
              <w:t>85,8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2DD" w:rsidRPr="001B0B68" w:rsidRDefault="007E70A5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85,8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97B87" w:rsidRPr="001B0B68" w:rsidTr="00E232DD">
        <w:tc>
          <w:tcPr>
            <w:tcW w:w="13433" w:type="dxa"/>
            <w:gridSpan w:val="4"/>
            <w:shd w:val="clear" w:color="auto" w:fill="auto"/>
          </w:tcPr>
          <w:p w:rsidR="00F97B87" w:rsidRPr="001B0B68" w:rsidRDefault="00F97B87" w:rsidP="007E70A5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7E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B68">
              <w:rPr>
                <w:rFonts w:ascii="Times New Roman" w:hAnsi="Times New Roman"/>
                <w:sz w:val="24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 xml:space="preserve"> 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7E7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/>
                <w:sz w:val="24"/>
              </w:rPr>
              <w:t>0</w:t>
            </w:r>
            <w:r w:rsidRPr="001B0B68">
              <w:rPr>
                <w:sz w:val="36"/>
                <w:szCs w:val="28"/>
                <w:vertAlign w:val="superscript"/>
              </w:rPr>
              <w:t xml:space="preserve"> 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7E70A5">
              <w:rPr>
                <w:rFonts w:ascii="Times New Roman" w:hAnsi="Times New Roman"/>
                <w:sz w:val="24"/>
                <w:szCs w:val="24"/>
              </w:rPr>
              <w:t>85,8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97B87" w:rsidRPr="001B0B68" w:rsidRDefault="00CA68E2" w:rsidP="00CA68E2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77,74</w:t>
            </w:r>
            <w:r w:rsidR="00F97B87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CA68E2">
              <w:rPr>
                <w:rFonts w:ascii="Times New Roman" w:hAnsi="Times New Roman"/>
                <w:szCs w:val="28"/>
              </w:rPr>
              <w:t>506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CA68E2">
              <w:rPr>
                <w:rFonts w:ascii="Times New Roman" w:hAnsi="Times New Roman"/>
                <w:szCs w:val="24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CA68E2">
              <w:rPr>
                <w:rFonts w:ascii="Times New Roman" w:hAnsi="Times New Roman"/>
              </w:rPr>
              <w:t>99,5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E232DD" w:rsidRPr="001B0B68" w:rsidRDefault="00E232DD" w:rsidP="00EC43B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2DD" w:rsidRPr="001B0B68" w:rsidRDefault="00CA68E2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99,5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CA68E2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CA68E2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CA68E2">
              <w:rPr>
                <w:rFonts w:ascii="Times New Roman" w:hAnsi="Times New Roman"/>
                <w:szCs w:val="28"/>
              </w:rPr>
              <w:t>503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CA68E2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CA68E2">
              <w:rPr>
                <w:rFonts w:ascii="Times New Roman" w:hAnsi="Times New Roman"/>
              </w:rPr>
              <w:t>98,9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BB" w:rsidRDefault="00CA68E2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98,9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E232DD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CA68E2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1B0B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CA68E2">
              <w:rPr>
                <w:rFonts w:ascii="Times New Roman" w:hAnsi="Times New Roman"/>
                <w:sz w:val="24"/>
              </w:rPr>
              <w:t>99,5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sz w:val="28"/>
                <w:szCs w:val="28"/>
                <w:vertAlign w:val="subscript"/>
              </w:rPr>
              <w:t xml:space="preserve">уд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sz w:val="28"/>
                <w:szCs w:val="28"/>
                <w:vertAlign w:val="subscript"/>
              </w:rPr>
              <w:t xml:space="preserve">уд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CA68E2">
              <w:rPr>
                <w:rFonts w:ascii="Times New Roman" w:hAnsi="Times New Roman"/>
                <w:sz w:val="24"/>
              </w:rPr>
              <w:t>98,9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232DD" w:rsidRPr="001B0B68" w:rsidRDefault="00760349" w:rsidP="00E232DD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99,58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7603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760349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760349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7603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760349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760349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 xml:space="preserve"> (</w:t>
            </w:r>
            <w:r w:rsidR="00760349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/>
                <w:szCs w:val="24"/>
              </w:rPr>
              <w:t xml:space="preserve"> /</w:t>
            </w:r>
            <w:r w:rsidR="00760349">
              <w:rPr>
                <w:rFonts w:ascii="Times New Roman" w:hAnsi="Times New Roman"/>
                <w:szCs w:val="28"/>
              </w:rPr>
              <w:t>509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E232DD">
        <w:tc>
          <w:tcPr>
            <w:tcW w:w="13433" w:type="dxa"/>
            <w:gridSpan w:val="4"/>
          </w:tcPr>
          <w:p w:rsidR="00E232DD" w:rsidRPr="001B0B68" w:rsidRDefault="00E232DD" w:rsidP="00E232DD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1B0B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68">
              <w:rPr>
                <w:rFonts w:ascii="Times New Roman" w:hAnsi="Times New Roman"/>
                <w:b/>
                <w:sz w:val="24"/>
                <w:lang w:eastAsia="ru-RU"/>
              </w:rPr>
              <w:t>100 баллов</w:t>
            </w:r>
          </w:p>
        </w:tc>
      </w:tr>
    </w:tbl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>Расчет показателя оценки качества по учреждению культуры (по формуле (6)):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B68">
        <w:rPr>
          <w:noProof/>
          <w:position w:val="-12"/>
          <w:lang w:eastAsia="ru-RU"/>
        </w:rPr>
        <w:drawing>
          <wp:inline distT="0" distB="0" distL="0" distR="0">
            <wp:extent cx="15049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DD" w:rsidRPr="00760349" w:rsidRDefault="00E232DD" w:rsidP="00EC43BB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  <w:r w:rsidRPr="001B0B68">
        <w:rPr>
          <w:rFonts w:ascii="Times New Roman" w:hAnsi="Times New Roman"/>
          <w:sz w:val="28"/>
          <w:szCs w:val="28"/>
        </w:rPr>
        <w:t xml:space="preserve"> (</w:t>
      </w:r>
      <w:r w:rsidR="00760349">
        <w:rPr>
          <w:rFonts w:ascii="Times New Roman" w:hAnsi="Times New Roman"/>
          <w:sz w:val="28"/>
          <w:szCs w:val="28"/>
        </w:rPr>
        <w:t>98,64</w:t>
      </w:r>
      <w:r w:rsidRPr="001B0B68">
        <w:rPr>
          <w:rFonts w:ascii="Times New Roman" w:hAnsi="Times New Roman"/>
          <w:sz w:val="28"/>
          <w:szCs w:val="28"/>
        </w:rPr>
        <w:t xml:space="preserve"> +</w:t>
      </w:r>
      <w:r w:rsidR="00760349">
        <w:rPr>
          <w:rFonts w:ascii="Times New Roman" w:hAnsi="Times New Roman"/>
          <w:sz w:val="28"/>
          <w:szCs w:val="28"/>
        </w:rPr>
        <w:t>96,95</w:t>
      </w:r>
      <w:r w:rsidRPr="001B0B68">
        <w:rPr>
          <w:rFonts w:ascii="Times New Roman" w:hAnsi="Times New Roman"/>
          <w:sz w:val="28"/>
          <w:szCs w:val="28"/>
        </w:rPr>
        <w:t>+</w:t>
      </w:r>
      <w:r w:rsidR="00760349">
        <w:rPr>
          <w:rFonts w:ascii="Times New Roman" w:hAnsi="Times New Roman"/>
          <w:sz w:val="28"/>
          <w:szCs w:val="28"/>
        </w:rPr>
        <w:t>77,74</w:t>
      </w:r>
      <w:r w:rsidRPr="001B0B68">
        <w:rPr>
          <w:rFonts w:ascii="Times New Roman" w:hAnsi="Times New Roman"/>
          <w:sz w:val="28"/>
          <w:szCs w:val="28"/>
        </w:rPr>
        <w:t>+</w:t>
      </w:r>
      <w:r w:rsidR="00760349">
        <w:rPr>
          <w:rFonts w:ascii="Times New Roman" w:hAnsi="Times New Roman"/>
          <w:sz w:val="28"/>
          <w:szCs w:val="28"/>
        </w:rPr>
        <w:t>99,58</w:t>
      </w:r>
      <w:r w:rsidRPr="001B0B68">
        <w:rPr>
          <w:rFonts w:ascii="Times New Roman" w:hAnsi="Times New Roman"/>
          <w:sz w:val="28"/>
          <w:szCs w:val="28"/>
        </w:rPr>
        <w:t>+100)/5=</w:t>
      </w:r>
      <w:r w:rsidR="00760349">
        <w:rPr>
          <w:rFonts w:ascii="Times New Roman" w:hAnsi="Times New Roman"/>
          <w:sz w:val="28"/>
          <w:szCs w:val="28"/>
        </w:rPr>
        <w:t>94,58</w:t>
      </w:r>
      <w:r w:rsidRPr="001B0B68">
        <w:rPr>
          <w:rFonts w:ascii="Times New Roman" w:hAnsi="Times New Roman"/>
          <w:sz w:val="28"/>
          <w:szCs w:val="28"/>
        </w:rPr>
        <w:t xml:space="preserve"> </w:t>
      </w:r>
      <w:r w:rsidR="00760349" w:rsidRPr="00760349">
        <w:rPr>
          <w:rFonts w:ascii="Times New Roman" w:hAnsi="Times New Roman"/>
          <w:sz w:val="28"/>
          <w:szCs w:val="28"/>
          <w:vertAlign w:val="subscript"/>
        </w:rPr>
        <w:t>ОБУК «Курская областная универсальная научная библиотека имени Н. Н. Асеева» с учетом филиалов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335E23" w:rsidRPr="00760349" w:rsidRDefault="00335E23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349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общие </w:t>
      </w:r>
    </w:p>
    <w:p w:rsidR="00760349" w:rsidRDefault="00335E23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349">
        <w:rPr>
          <w:rFonts w:ascii="Times New Roman" w:hAnsi="Times New Roman"/>
          <w:b/>
          <w:sz w:val="24"/>
          <w:szCs w:val="24"/>
        </w:rPr>
        <w:t xml:space="preserve">критерии оценки качества условий оказания услуг учреждением культуры </w:t>
      </w:r>
    </w:p>
    <w:p w:rsidR="00335E23" w:rsidRPr="00760349" w:rsidRDefault="00760349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349">
        <w:rPr>
          <w:rFonts w:ascii="Times New Roman" w:hAnsi="Times New Roman"/>
          <w:b/>
          <w:sz w:val="24"/>
          <w:szCs w:val="24"/>
          <w:lang w:eastAsia="ru-RU"/>
        </w:rPr>
        <w:t>ОБУК «Курский государственный театр кукол»</w:t>
      </w:r>
    </w:p>
    <w:p w:rsidR="00335E23" w:rsidRPr="00335E23" w:rsidRDefault="00335E23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6665"/>
        <w:gridCol w:w="1275"/>
        <w:gridCol w:w="4820"/>
        <w:gridCol w:w="1417"/>
      </w:tblGrid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335E23">
              <w:rPr>
                <w:rFonts w:ascii="Times New Roman" w:hAnsi="Times New Roman"/>
                <w:lang w:eastAsia="ru-RU"/>
              </w:rPr>
              <w:t>(приказ</w:t>
            </w:r>
            <w:r w:rsidRPr="00335E23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</w:rPr>
              <w:t>Значи-мость пока-зателя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335E23" w:rsidRPr="00335E23" w:rsidTr="00760349">
        <w:trPr>
          <w:trHeight w:val="445"/>
        </w:trPr>
        <w:tc>
          <w:tcPr>
            <w:tcW w:w="673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7" w:type="dxa"/>
            <w:gridSpan w:val="4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335E23" w:rsidRPr="00335E23" w:rsidTr="00627760">
        <w:trPr>
          <w:trHeight w:val="1659"/>
        </w:trPr>
        <w:tc>
          <w:tcPr>
            <w:tcW w:w="673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 информационных стендах в помещении организации,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1"/>
                <w:lang w:eastAsia="ru-RU"/>
              </w:rPr>
              <w:drawing>
                <wp:inline distT="0" distB="0" distL="0" distR="0" wp14:anchorId="177BE820" wp14:editId="0784D33E">
                  <wp:extent cx="2200275" cy="4381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7603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  <w:szCs w:val="24"/>
              </w:rPr>
              <w:t>(10</w:t>
            </w:r>
            <w:r w:rsidRPr="00335E23">
              <w:rPr>
                <w:sz w:val="28"/>
                <w:szCs w:val="28"/>
                <w:vertAlign w:val="subscript"/>
              </w:rPr>
              <w:t>стенд</w:t>
            </w:r>
            <w:r w:rsidRPr="00335E23">
              <w:rPr>
                <w:rFonts w:ascii="Times New Roman" w:hAnsi="Times New Roman"/>
              </w:rPr>
              <w:t>+</w:t>
            </w:r>
            <w:r w:rsidR="00760349">
              <w:rPr>
                <w:rFonts w:ascii="Times New Roman" w:hAnsi="Times New Roman"/>
              </w:rPr>
              <w:t>1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сайт</w:t>
            </w:r>
            <w:r w:rsidRPr="00335E23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335E23">
              <w:rPr>
                <w:rFonts w:ascii="Times New Roman" w:hAnsi="Times New Roman"/>
              </w:rPr>
              <w:t>2х10</w:t>
            </w:r>
            <w:r w:rsidRPr="00335E23">
              <w:rPr>
                <w:sz w:val="28"/>
                <w:szCs w:val="28"/>
                <w:vertAlign w:val="subscript"/>
              </w:rPr>
              <w:t>норм</w:t>
            </w:r>
            <w:r w:rsidRPr="00335E23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335E23">
              <w:rPr>
                <w:rFonts w:ascii="Times New Roman" w:hAnsi="Times New Roman"/>
              </w:rPr>
              <w:t>х100</w:t>
            </w:r>
            <w:r w:rsidRPr="00335E23">
              <w:rPr>
                <w:rFonts w:ascii="Times New Roman" w:hAnsi="Times New Roman"/>
                <w:vertAlign w:val="subscript"/>
              </w:rPr>
              <w:t xml:space="preserve">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760349">
              <w:rPr>
                <w:rFonts w:ascii="Times New Roman" w:hAnsi="Times New Roman"/>
              </w:rPr>
              <w:t>10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417" w:type="dxa"/>
          </w:tcPr>
          <w:p w:rsidR="00760349" w:rsidRDefault="00760349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335E23" w:rsidRPr="00335E23"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телефона,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электронной почты,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(1.2): 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П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= Т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 С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дист </w:t>
            </w: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(1.2)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8"/>
                <w:szCs w:val="24"/>
                <w:lang w:eastAsia="ru-RU"/>
              </w:rPr>
            </w:pP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30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="00760349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 4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дист </w:t>
            </w:r>
            <w:r w:rsidRPr="00335E2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= </w:t>
            </w:r>
            <w:r w:rsidR="00760349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100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В наличии </w:t>
            </w:r>
            <w:r w:rsidR="00760349">
              <w:rPr>
                <w:rFonts w:ascii="Times New Roman CYR" w:eastAsia="Calibri" w:hAnsi="Times New Roman CYR"/>
                <w:lang w:eastAsia="ru-RU"/>
              </w:rPr>
              <w:t>четыре</w:t>
            </w: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 дистанционных способов взаимодействия с получателями услуг.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60349" w:rsidRDefault="00760349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1"/>
                <w:lang w:eastAsia="ru-RU"/>
              </w:rPr>
              <w:drawing>
                <wp:inline distT="0" distB="0" distL="0" distR="0" wp14:anchorId="3729EA20" wp14:editId="5E079B51">
                  <wp:extent cx="2200275" cy="4191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4"/>
              </w:rPr>
              <w:t>(1</w:t>
            </w:r>
            <w:r w:rsidR="00B87D2A">
              <w:rPr>
                <w:rFonts w:ascii="Times New Roman" w:hAnsi="Times New Roman"/>
                <w:szCs w:val="24"/>
              </w:rPr>
              <w:t>0</w:t>
            </w:r>
            <w:r w:rsidRPr="00335E23">
              <w:rPr>
                <w:rFonts w:ascii="Times New Roman" w:hAnsi="Times New Roman"/>
                <w:szCs w:val="24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стенд</w:t>
            </w:r>
            <w:r w:rsidRPr="00335E23">
              <w:rPr>
                <w:rFonts w:ascii="Times New Roman" w:hAnsi="Times New Roman"/>
              </w:rPr>
              <w:t>+</w:t>
            </w:r>
            <w:r w:rsidR="00B87D2A">
              <w:rPr>
                <w:rFonts w:ascii="Times New Roman" w:hAnsi="Times New Roman"/>
              </w:rPr>
              <w:t>10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сайт/</w:t>
            </w:r>
            <w:r w:rsidRPr="00335E23">
              <w:rPr>
                <w:rFonts w:ascii="Times New Roman" w:hAnsi="Times New Roman"/>
              </w:rPr>
              <w:t>2*1</w:t>
            </w:r>
            <w:r w:rsidR="00B87D2A">
              <w:rPr>
                <w:rFonts w:ascii="Times New Roman" w:hAnsi="Times New Roman"/>
              </w:rPr>
              <w:t>0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общ)</w:t>
            </w:r>
            <w:r w:rsidRPr="00335E23">
              <w:rPr>
                <w:rFonts w:ascii="Times New Roman" w:hAnsi="Times New Roman"/>
              </w:rPr>
              <w:t xml:space="preserve"> х 100</w:t>
            </w:r>
            <w:r w:rsidRPr="00335E23">
              <w:rPr>
                <w:rFonts w:ascii="Times New Roman" w:hAnsi="Times New Roman"/>
                <w:vertAlign w:val="subscript"/>
              </w:rPr>
              <w:t xml:space="preserve">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B87D2A">
              <w:rPr>
                <w:rFonts w:ascii="Times New Roman" w:hAnsi="Times New Roman"/>
              </w:rPr>
              <w:t>10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откр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highlight w:val="yellow"/>
                <w:lang w:eastAsia="ru-RU"/>
              </w:rPr>
            </w:pP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7D2A" w:rsidRDefault="00B87D2A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335E23" w:rsidRPr="00335E23"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335E23" w:rsidRPr="00335E23" w:rsidTr="00627760">
        <w:tc>
          <w:tcPr>
            <w:tcW w:w="13433" w:type="dxa"/>
            <w:gridSpan w:val="4"/>
            <w:shd w:val="clear" w:color="auto" w:fill="auto"/>
          </w:tcPr>
          <w:p w:rsidR="00335E23" w:rsidRPr="00335E23" w:rsidRDefault="00335E23" w:rsidP="00B8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1(К</w:t>
            </w:r>
            <w:r w:rsidRPr="00335E23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1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 </w:t>
            </w:r>
            <w:r w:rsidR="00B87D2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10</w:t>
            </w:r>
            <w:r w:rsidRPr="00335E2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инф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0,3 х</w:t>
            </w:r>
            <w:r w:rsidR="00B87D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 xml:space="preserve">+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0,4 х </w:t>
            </w:r>
            <w:r w:rsidR="00B87D2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10</w:t>
            </w:r>
            <w:r w:rsidRPr="00335E2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откр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35E23" w:rsidRPr="00335E23" w:rsidRDefault="00B87D2A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335E23" w:rsidRPr="00335E23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7" w:type="dxa"/>
            <w:gridSpan w:val="4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2.1.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комфортной зоны отдыха (ожидания);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и понятность навигации внутри организации;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доступность питьевой воды;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санитарное состояние помещений организаций;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(2.1): 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eastAsia="ru-RU"/>
              </w:rPr>
            </w:pPr>
            <w:r w:rsidRPr="00335E23">
              <w:rPr>
                <w:rFonts w:ascii="Arial" w:eastAsia="Calibri" w:hAnsi="Arial" w:cs="Arial"/>
                <w:sz w:val="24"/>
                <w:szCs w:val="20"/>
                <w:lang w:eastAsia="ru-RU"/>
              </w:rPr>
              <w:t>П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комф.усл</w:t>
            </w:r>
            <w:r w:rsidRPr="00335E23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= Т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r w:rsidRPr="00335E23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x С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r w:rsidRPr="00335E23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, </w:t>
            </w:r>
            <w:r w:rsidRPr="00335E23">
              <w:rPr>
                <w:rFonts w:ascii="Arial" w:eastAsia="Calibri" w:hAnsi="Arial" w:cs="Arial"/>
                <w:szCs w:val="20"/>
                <w:lang w:eastAsia="ru-RU"/>
              </w:rPr>
              <w:t>(2.1)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>20</w:t>
            </w:r>
            <w:r w:rsidRPr="00335E23">
              <w:rPr>
                <w:sz w:val="24"/>
                <w:vertAlign w:val="subscript"/>
              </w:rPr>
              <w:t>комф</w:t>
            </w:r>
            <w:r w:rsidRPr="00335E23">
              <w:rPr>
                <w:sz w:val="24"/>
              </w:rPr>
              <w:t xml:space="preserve"> x </w:t>
            </w:r>
            <w:r w:rsidR="004F51A7">
              <w:rPr>
                <w:rFonts w:ascii="Times New Roman" w:hAnsi="Times New Roman"/>
              </w:rPr>
              <w:t>6</w:t>
            </w:r>
            <w:r w:rsidRPr="00335E23">
              <w:rPr>
                <w:sz w:val="24"/>
                <w:vertAlign w:val="subscript"/>
              </w:rPr>
              <w:t>комф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4F51A7">
              <w:rPr>
                <w:rFonts w:ascii="Times New Roman" w:hAnsi="Times New Roman"/>
              </w:rPr>
              <w:t>10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4"/>
                <w:vertAlign w:val="subscript"/>
              </w:rPr>
              <w:t>комф.усл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и функционируют </w:t>
            </w:r>
            <w:r w:rsidR="004F51A7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шесть</w:t>
            </w:r>
            <w:r w:rsidRPr="00335E2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комфортных условий предоставления услуг</w:t>
            </w:r>
            <w:r w:rsidRPr="00335E23">
              <w:rPr>
                <w:rFonts w:ascii="Times New Roman CYR" w:eastAsia="Calibri" w:hAnsi="Times New Roman CYR"/>
                <w:lang w:eastAsia="ru-RU"/>
              </w:rPr>
              <w:t>.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35E23" w:rsidRPr="00335E23" w:rsidRDefault="00335E23" w:rsidP="004F51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4F51A7">
              <w:rPr>
                <w:rFonts w:ascii="Times New Roman" w:hAnsi="Times New Roman"/>
                <w:sz w:val="24"/>
                <w:lang w:eastAsia="ru-RU"/>
              </w:rPr>
              <w:t>10</w:t>
            </w:r>
            <w:r w:rsidRPr="00335E23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Время ожидания предоставления услуги</w:t>
            </w:r>
          </w:p>
        </w:tc>
        <w:tc>
          <w:tcPr>
            <w:tcW w:w="7512" w:type="dxa"/>
            <w:gridSpan w:val="3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526C9771" wp14:editId="2AFA9A27">
                  <wp:extent cx="2228850" cy="5619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</w:t>
            </w:r>
            <w:r w:rsidR="006914A6">
              <w:rPr>
                <w:rFonts w:ascii="Times New Roman" w:hAnsi="Times New Roman"/>
                <w:szCs w:val="28"/>
              </w:rPr>
              <w:t>1</w:t>
            </w:r>
            <w:r w:rsidR="004F51A7">
              <w:rPr>
                <w:rFonts w:ascii="Times New Roman" w:hAnsi="Times New Roman"/>
                <w:szCs w:val="28"/>
              </w:rPr>
              <w:t>00</w:t>
            </w:r>
            <w:r w:rsidRPr="00335E23">
              <w:rPr>
                <w:sz w:val="28"/>
                <w:szCs w:val="28"/>
                <w:vertAlign w:val="superscript"/>
              </w:rPr>
              <w:t>комф</w:t>
            </w:r>
            <w:r w:rsidRPr="00335E23">
              <w:rPr>
                <w:rFonts w:ascii="Times New Roman" w:hAnsi="Times New Roman"/>
                <w:szCs w:val="24"/>
              </w:rPr>
              <w:t>/1</w:t>
            </w:r>
            <w:r w:rsidR="004F51A7">
              <w:rPr>
                <w:rFonts w:ascii="Times New Roman" w:hAnsi="Times New Roman"/>
                <w:szCs w:val="24"/>
              </w:rPr>
              <w:t>0</w:t>
            </w:r>
            <w:r w:rsidRPr="00335E23">
              <w:rPr>
                <w:rFonts w:ascii="Times New Roman" w:hAnsi="Times New Roman"/>
                <w:szCs w:val="24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4F51A7">
              <w:rPr>
                <w:rFonts w:ascii="Times New Roman" w:hAnsi="Times New Roman"/>
              </w:rPr>
              <w:t>100</w:t>
            </w:r>
            <w:r w:rsidRPr="00335E23">
              <w:rPr>
                <w:sz w:val="28"/>
                <w:szCs w:val="28"/>
                <w:vertAlign w:val="superscript"/>
              </w:rPr>
              <w:t>комф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E23" w:rsidRPr="00335E23" w:rsidRDefault="004F51A7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335E23"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35E23" w:rsidRPr="00335E23" w:rsidTr="00627760">
        <w:tc>
          <w:tcPr>
            <w:tcW w:w="13433" w:type="dxa"/>
            <w:gridSpan w:val="4"/>
            <w:shd w:val="clear" w:color="auto" w:fill="auto"/>
          </w:tcPr>
          <w:p w:rsidR="00335E23" w:rsidRPr="00335E23" w:rsidRDefault="00335E23" w:rsidP="004F51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2 (К</w:t>
            </w:r>
            <w:r w:rsidRPr="00335E23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2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(0,5 х </w:t>
            </w:r>
            <w:r w:rsidR="004F51A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комф.усл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0,5 х </w:t>
            </w:r>
            <w:r w:rsidR="004F51A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4"/>
                <w:szCs w:val="28"/>
                <w:vertAlign w:val="superscript"/>
                <w:lang w:eastAsia="ru-RU"/>
              </w:rPr>
              <w:t>комф</w:t>
            </w:r>
            <w:r w:rsidRPr="00335E23">
              <w:rPr>
                <w:rFonts w:ascii="Arial" w:eastAsia="Calibri" w:hAnsi="Arial" w:cs="Arial"/>
                <w:sz w:val="24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35E23" w:rsidRPr="00335E23" w:rsidRDefault="006914A6" w:rsidP="00335E2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69</w:t>
            </w:r>
            <w:r w:rsidR="00335E23" w:rsidRPr="00335E23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7" w:type="dxa"/>
            <w:gridSpan w:val="4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сменных кресел-колясок;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по формуле (3.1):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noProof/>
                <w:position w:val="-10"/>
                <w:lang w:eastAsia="ru-RU"/>
              </w:rPr>
              <w:drawing>
                <wp:inline distT="0" distB="0" distL="0" distR="0" wp14:anchorId="06EF5454" wp14:editId="2682D749">
                  <wp:extent cx="1990725" cy="2286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5E23">
              <w:rPr>
                <w:rFonts w:ascii="Times New Roman" w:hAnsi="Times New Roman"/>
              </w:rPr>
              <w:t xml:space="preserve">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>20</w:t>
            </w:r>
            <w:r w:rsidRPr="00335E23">
              <w:rPr>
                <w:sz w:val="28"/>
                <w:szCs w:val="28"/>
                <w:vertAlign w:val="superscript"/>
              </w:rPr>
              <w:t>орг</w:t>
            </w:r>
            <w:r w:rsidRPr="00335E23">
              <w:rPr>
                <w:sz w:val="28"/>
                <w:szCs w:val="28"/>
                <w:vertAlign w:val="subscript"/>
              </w:rPr>
              <w:t>дост</w:t>
            </w:r>
            <w:r w:rsidRPr="00335E23">
              <w:rPr>
                <w:rFonts w:ascii="Times New Roman" w:hAnsi="Times New Roman"/>
                <w:szCs w:val="28"/>
              </w:rPr>
              <w:t>×</w:t>
            </w:r>
            <w:r w:rsidR="004F51A7">
              <w:rPr>
                <w:rFonts w:ascii="Times New Roman" w:hAnsi="Times New Roman"/>
              </w:rPr>
              <w:t>4</w:t>
            </w:r>
            <w:r w:rsidRPr="00335E23">
              <w:rPr>
                <w:sz w:val="28"/>
                <w:szCs w:val="28"/>
                <w:vertAlign w:val="superscript"/>
              </w:rPr>
              <w:t>орг</w:t>
            </w:r>
            <w:r w:rsidRPr="00335E23">
              <w:rPr>
                <w:sz w:val="28"/>
                <w:szCs w:val="28"/>
                <w:vertAlign w:val="subscript"/>
              </w:rPr>
              <w:t xml:space="preserve">дост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4F51A7">
              <w:rPr>
                <w:rFonts w:ascii="Times New Roman" w:hAnsi="Times New Roman"/>
              </w:rPr>
              <w:t>80</w:t>
            </w:r>
            <w:r w:rsidRPr="00335E23">
              <w:rPr>
                <w:sz w:val="28"/>
                <w:szCs w:val="28"/>
                <w:vertAlign w:val="superscript"/>
              </w:rPr>
              <w:t xml:space="preserve"> орг</w:t>
            </w:r>
            <w:r w:rsidRPr="00335E23">
              <w:rPr>
                <w:sz w:val="28"/>
                <w:szCs w:val="28"/>
                <w:vertAlign w:val="subscript"/>
              </w:rPr>
              <w:t>дост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5E23" w:rsidRPr="00335E23" w:rsidRDefault="00335E23" w:rsidP="004F51A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 xml:space="preserve">В наличии </w:t>
            </w:r>
            <w:r w:rsidR="004F51A7">
              <w:rPr>
                <w:rFonts w:ascii="Times New Roman" w:hAnsi="Times New Roman"/>
                <w:u w:val="single"/>
              </w:rPr>
              <w:t>четыре</w:t>
            </w:r>
            <w:r w:rsidRPr="00335E23">
              <w:rPr>
                <w:rFonts w:ascii="Times New Roman" w:hAnsi="Times New Roman"/>
              </w:rPr>
              <w:t xml:space="preserve"> условий доступности услуг для инвалидов.</w:t>
            </w:r>
          </w:p>
        </w:tc>
        <w:tc>
          <w:tcPr>
            <w:tcW w:w="1417" w:type="dxa"/>
          </w:tcPr>
          <w:p w:rsidR="00335E23" w:rsidRPr="00335E23" w:rsidRDefault="004F51A7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335E23" w:rsidRPr="00335E23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noProof/>
                <w:position w:val="-10"/>
                <w:lang w:eastAsia="ru-RU"/>
              </w:rPr>
              <w:drawing>
                <wp:inline distT="0" distB="0" distL="0" distR="0" wp14:anchorId="08AB6786" wp14:editId="32AF3A0D">
                  <wp:extent cx="2171700" cy="2095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>20</w:t>
            </w:r>
            <w:r w:rsidRPr="00335E23">
              <w:rPr>
                <w:sz w:val="28"/>
                <w:szCs w:val="28"/>
                <w:vertAlign w:val="superscript"/>
              </w:rPr>
              <w:t>усл</w:t>
            </w:r>
            <w:r w:rsidRPr="00335E23">
              <w:rPr>
                <w:sz w:val="28"/>
                <w:szCs w:val="28"/>
                <w:vertAlign w:val="subscript"/>
              </w:rPr>
              <w:t>дост</w:t>
            </w:r>
            <w:r w:rsidRPr="00335E23">
              <w:rPr>
                <w:rFonts w:ascii="Times New Roman" w:hAnsi="Times New Roman"/>
                <w:szCs w:val="28"/>
              </w:rPr>
              <w:t>×</w:t>
            </w:r>
            <w:r w:rsidR="004F51A7">
              <w:rPr>
                <w:rFonts w:ascii="Times New Roman" w:hAnsi="Times New Roman"/>
              </w:rPr>
              <w:t>2</w:t>
            </w:r>
            <w:r w:rsidRPr="00335E23">
              <w:rPr>
                <w:sz w:val="28"/>
                <w:szCs w:val="28"/>
                <w:vertAlign w:val="superscript"/>
              </w:rPr>
              <w:t>усл</w:t>
            </w:r>
            <w:r w:rsidRPr="00335E23">
              <w:rPr>
                <w:sz w:val="28"/>
                <w:szCs w:val="28"/>
                <w:vertAlign w:val="subscript"/>
              </w:rPr>
              <w:t xml:space="preserve">дост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4F51A7">
              <w:rPr>
                <w:rFonts w:ascii="Times New Roman" w:hAnsi="Times New Roman"/>
              </w:rPr>
              <w:t>40</w:t>
            </w:r>
            <w:r w:rsidRPr="00335E23">
              <w:rPr>
                <w:sz w:val="28"/>
                <w:szCs w:val="28"/>
                <w:vertAlign w:val="superscript"/>
              </w:rPr>
              <w:t>усл</w:t>
            </w:r>
            <w:r w:rsidRPr="00335E23">
              <w:rPr>
                <w:sz w:val="28"/>
                <w:szCs w:val="28"/>
                <w:vertAlign w:val="subscript"/>
              </w:rPr>
              <w:t>дост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</w:t>
            </w:r>
            <w:r w:rsidR="004F51A7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два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условий доступности, позволяющих инвалидам получать услуги наравне с другими.</w:t>
            </w:r>
          </w:p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35E23" w:rsidRPr="00335E23" w:rsidRDefault="004F51A7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40</w:t>
            </w:r>
            <w:r w:rsidR="00335E23"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lang w:eastAsia="ru-RU"/>
              </w:rPr>
              <w:t>3.3.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noProof/>
                <w:position w:val="-31"/>
                <w:lang w:eastAsia="ru-RU"/>
              </w:rPr>
              <w:drawing>
                <wp:inline distT="0" distB="0" distL="0" distR="0" wp14:anchorId="3CEBA97A" wp14:editId="37D1788D">
                  <wp:extent cx="2200275" cy="533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Pr="00335E23">
              <w:rPr>
                <w:sz w:val="28"/>
                <w:szCs w:val="28"/>
                <w:vertAlign w:val="superscript"/>
              </w:rPr>
              <w:t>дост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2</w:t>
            </w:r>
            <w:r w:rsidRPr="00335E23">
              <w:rPr>
                <w:sz w:val="28"/>
                <w:szCs w:val="28"/>
                <w:vertAlign w:val="subscript"/>
              </w:rPr>
              <w:t>инв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>= 50</w:t>
            </w:r>
            <w:r w:rsidRPr="00335E23">
              <w:rPr>
                <w:sz w:val="28"/>
                <w:szCs w:val="28"/>
                <w:vertAlign w:val="superscript"/>
              </w:rPr>
              <w:t>дост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50 баллов</w:t>
            </w:r>
          </w:p>
        </w:tc>
      </w:tr>
      <w:tr w:rsidR="00335E23" w:rsidRPr="00335E23" w:rsidTr="00627760">
        <w:tc>
          <w:tcPr>
            <w:tcW w:w="13433" w:type="dxa"/>
            <w:gridSpan w:val="4"/>
            <w:shd w:val="clear" w:color="auto" w:fill="auto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3 (К</w:t>
            </w:r>
            <w:r w:rsidRPr="00335E23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3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 </w:t>
            </w:r>
            <w:r w:rsidR="004F51A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 xml:space="preserve"> орг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335E23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х </w:t>
            </w:r>
            <w:r w:rsidR="004F51A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36"/>
                <w:szCs w:val="28"/>
                <w:vertAlign w:val="superscript"/>
                <w:lang w:eastAsia="ru-RU"/>
              </w:rPr>
              <w:t xml:space="preserve"> 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усл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+ 0,3 х </w:t>
            </w:r>
            <w:r w:rsidRPr="00335E2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дост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35E23" w:rsidRPr="00335E23" w:rsidRDefault="004F51A7" w:rsidP="00335E23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55 </w:t>
            </w:r>
            <w:r w:rsidR="00335E23" w:rsidRPr="00335E23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7" w:type="dxa"/>
            <w:gridSpan w:val="4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lang w:eastAsia="ru-RU"/>
              </w:rPr>
              <w:t>4.1.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298861BD" wp14:editId="701A654D">
                  <wp:extent cx="2057400" cy="50516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перв.конт</w:t>
            </w:r>
            <w:r w:rsidRPr="00335E23">
              <w:rPr>
                <w:rFonts w:ascii="Times New Roman" w:hAnsi="Times New Roman"/>
                <w:szCs w:val="24"/>
              </w:rPr>
              <w:t>/1</w:t>
            </w:r>
            <w:r w:rsidR="004F51A7">
              <w:rPr>
                <w:rFonts w:ascii="Times New Roman" w:hAnsi="Times New Roman"/>
                <w:szCs w:val="24"/>
              </w:rPr>
              <w:t>0</w:t>
            </w:r>
            <w:r w:rsidRPr="00335E23">
              <w:rPr>
                <w:rFonts w:ascii="Times New Roman" w:hAnsi="Times New Roman"/>
                <w:szCs w:val="24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>= 100</w:t>
            </w:r>
            <w:r w:rsidRPr="00335E23">
              <w:rPr>
                <w:sz w:val="28"/>
                <w:szCs w:val="28"/>
                <w:vertAlign w:val="superscript"/>
              </w:rPr>
              <w:t>перв.конт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lang w:eastAsia="ru-RU"/>
              </w:rPr>
              <w:t>4.2.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2491341A" wp14:editId="71889366">
                  <wp:extent cx="2133600" cy="42862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оказ.услуг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>= 100</w:t>
            </w:r>
            <w:r w:rsidRPr="00335E23">
              <w:rPr>
                <w:sz w:val="28"/>
                <w:szCs w:val="28"/>
                <w:vertAlign w:val="superscript"/>
              </w:rPr>
              <w:t>оказ.услуг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lang w:eastAsia="ru-RU"/>
              </w:rPr>
              <w:t>4.3.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01218998" wp14:editId="7EA84EFA">
                  <wp:extent cx="2200275" cy="4476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вежл.дист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>= 100</w:t>
            </w:r>
            <w:r w:rsidRPr="00335E23">
              <w:rPr>
                <w:sz w:val="28"/>
                <w:szCs w:val="28"/>
                <w:vertAlign w:val="superscript"/>
              </w:rPr>
              <w:t>вежл.дист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100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35E23" w:rsidRPr="00335E23" w:rsidTr="00627760">
        <w:tc>
          <w:tcPr>
            <w:tcW w:w="13433" w:type="dxa"/>
            <w:gridSpan w:val="4"/>
            <w:shd w:val="clear" w:color="auto" w:fill="auto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402" w:hanging="3402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4 (К</w:t>
            </w:r>
            <w:r w:rsidRPr="00335E23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4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(0,4 х 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перв.конт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х 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+ 0,2 х  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35E23" w:rsidRPr="00335E23" w:rsidRDefault="00335E23" w:rsidP="00335E23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23">
              <w:rPr>
                <w:rFonts w:ascii="Times New Roman" w:hAnsi="Times New Roman"/>
                <w:b/>
                <w:sz w:val="24"/>
                <w:lang w:eastAsia="ru-RU"/>
              </w:rPr>
              <w:t>100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7" w:type="dxa"/>
            <w:gridSpan w:val="4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4A9CBFFE" wp14:editId="7A7E4AC9">
                  <wp:extent cx="2295525" cy="5619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4F51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реком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>= 100</w:t>
            </w:r>
            <w:r w:rsidRPr="00335E23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10B2D46C" wp14:editId="378BEB35">
                  <wp:extent cx="2114550" cy="4762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4F51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орг.усл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>= 100</w:t>
            </w:r>
            <w:r w:rsidRPr="00335E23">
              <w:rPr>
                <w:sz w:val="28"/>
                <w:szCs w:val="28"/>
                <w:vertAlign w:val="superscript"/>
              </w:rPr>
              <w:t>орг.усл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335E23" w:rsidRPr="00335E23" w:rsidTr="00627760">
        <w:tc>
          <w:tcPr>
            <w:tcW w:w="673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5" w:type="dxa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38D5C5F7" wp14:editId="7C186AF8">
                  <wp:extent cx="2019300" cy="5619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 xml:space="preserve"> (1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  <w:r w:rsidRPr="00335E23">
              <w:rPr>
                <w:rFonts w:ascii="Times New Roman" w:hAnsi="Times New Roman"/>
                <w:szCs w:val="24"/>
              </w:rPr>
              <w:t xml:space="preserve"> 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 w:rsidR="004F51A7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>= 100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335E23" w:rsidRPr="00335E23" w:rsidTr="00627760">
        <w:tc>
          <w:tcPr>
            <w:tcW w:w="13433" w:type="dxa"/>
            <w:gridSpan w:val="4"/>
          </w:tcPr>
          <w:p w:rsidR="00335E23" w:rsidRPr="00335E23" w:rsidRDefault="00335E23" w:rsidP="00335E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5 (К</w:t>
            </w:r>
            <w:r w:rsidRPr="00335E23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5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 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реком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+ 0,2 х 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орг.усл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+ 0,5 х 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</w:p>
        </w:tc>
        <w:tc>
          <w:tcPr>
            <w:tcW w:w="1417" w:type="dxa"/>
          </w:tcPr>
          <w:p w:rsidR="00335E23" w:rsidRPr="00335E23" w:rsidRDefault="00335E23" w:rsidP="00335E2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23">
              <w:rPr>
                <w:rFonts w:ascii="Times New Roman" w:hAnsi="Times New Roman"/>
                <w:b/>
                <w:sz w:val="24"/>
                <w:lang w:eastAsia="ru-RU"/>
              </w:rPr>
              <w:t>100 баллов</w:t>
            </w:r>
          </w:p>
        </w:tc>
      </w:tr>
    </w:tbl>
    <w:p w:rsidR="00335E23" w:rsidRPr="00335E23" w:rsidRDefault="00335E23" w:rsidP="00335E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E23">
        <w:rPr>
          <w:rFonts w:ascii="Times New Roman" w:hAnsi="Times New Roman"/>
          <w:sz w:val="28"/>
          <w:szCs w:val="28"/>
        </w:rPr>
        <w:t>Расчет показателя оценки качества по учреждению культуры (по формуле (6)):</w:t>
      </w:r>
    </w:p>
    <w:p w:rsidR="00335E23" w:rsidRPr="00335E23" w:rsidRDefault="00335E23" w:rsidP="00335E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E23">
        <w:rPr>
          <w:noProof/>
          <w:position w:val="-12"/>
          <w:lang w:eastAsia="ru-RU"/>
        </w:rPr>
        <w:drawing>
          <wp:inline distT="0" distB="0" distL="0" distR="0" wp14:anchorId="11B09D1B" wp14:editId="3F87DA7E">
            <wp:extent cx="1504950" cy="3048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23" w:rsidRPr="004F51A7" w:rsidRDefault="004F51A7" w:rsidP="006914A6">
      <w:pPr>
        <w:tabs>
          <w:tab w:val="left" w:pos="993"/>
        </w:tabs>
        <w:spacing w:after="0" w:line="240" w:lineRule="auto"/>
        <w:jc w:val="both"/>
        <w:rPr>
          <w:b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(100</w:t>
      </w:r>
      <w:r w:rsidR="00335E23" w:rsidRPr="00335E2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100</w:t>
      </w:r>
      <w:r w:rsidR="00335E23" w:rsidRPr="00335E2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5</w:t>
      </w:r>
      <w:r w:rsidR="00335E23" w:rsidRPr="00335E23">
        <w:rPr>
          <w:rFonts w:ascii="Times New Roman" w:hAnsi="Times New Roman"/>
          <w:sz w:val="28"/>
          <w:szCs w:val="28"/>
        </w:rPr>
        <w:t>5+100+100)/5=</w:t>
      </w:r>
      <w:r>
        <w:rPr>
          <w:rFonts w:ascii="Times New Roman" w:hAnsi="Times New Roman"/>
          <w:sz w:val="28"/>
          <w:szCs w:val="28"/>
        </w:rPr>
        <w:t>91</w:t>
      </w:r>
      <w:r w:rsidR="00335E23" w:rsidRPr="00335E23">
        <w:rPr>
          <w:rFonts w:ascii="Times New Roman" w:hAnsi="Times New Roman"/>
          <w:sz w:val="28"/>
          <w:szCs w:val="28"/>
        </w:rPr>
        <w:t xml:space="preserve"> </w:t>
      </w:r>
      <w:r w:rsidRPr="004F51A7">
        <w:rPr>
          <w:rFonts w:ascii="Times New Roman" w:hAnsi="Times New Roman"/>
          <w:sz w:val="28"/>
          <w:szCs w:val="28"/>
          <w:vertAlign w:val="subscript"/>
        </w:rPr>
        <w:t>ОБУК «Курский государственный театр кукол»</w:t>
      </w:r>
    </w:p>
    <w:p w:rsidR="00335E23" w:rsidRPr="00335E23" w:rsidRDefault="00335E23" w:rsidP="00335E23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653709" w:rsidRPr="001B0B68" w:rsidRDefault="00653709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427DF2" w:rsidRPr="00F17DBB" w:rsidRDefault="00427DF2" w:rsidP="00427D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DBB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общие </w:t>
      </w:r>
    </w:p>
    <w:p w:rsidR="00F17DBB" w:rsidRPr="00F17DBB" w:rsidRDefault="00427DF2" w:rsidP="00427D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DBB">
        <w:rPr>
          <w:rFonts w:ascii="Times New Roman" w:hAnsi="Times New Roman"/>
          <w:b/>
          <w:sz w:val="24"/>
          <w:szCs w:val="24"/>
        </w:rPr>
        <w:t>критерии оценки качества условий оказания услуг учреждением культуры</w:t>
      </w:r>
    </w:p>
    <w:p w:rsidR="00427DF2" w:rsidRPr="00F17DBB" w:rsidRDefault="00427DF2" w:rsidP="00427D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DBB">
        <w:rPr>
          <w:rFonts w:ascii="Times New Roman" w:hAnsi="Times New Roman"/>
          <w:b/>
          <w:sz w:val="24"/>
          <w:szCs w:val="24"/>
        </w:rPr>
        <w:t xml:space="preserve"> </w:t>
      </w:r>
      <w:r w:rsidR="00F17DBB" w:rsidRPr="00F17DBB">
        <w:rPr>
          <w:rFonts w:ascii="Times New Roman" w:hAnsi="Times New Roman"/>
          <w:b/>
          <w:bCs/>
          <w:sz w:val="24"/>
          <w:szCs w:val="24"/>
        </w:rPr>
        <w:t>ОБУК «Центр театрального творчества «Ровесник»</w:t>
      </w:r>
    </w:p>
    <w:p w:rsidR="00427DF2" w:rsidRPr="00F17DBB" w:rsidRDefault="00427DF2" w:rsidP="00427D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6665"/>
        <w:gridCol w:w="1275"/>
        <w:gridCol w:w="4820"/>
        <w:gridCol w:w="1417"/>
      </w:tblGrid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335E23">
              <w:rPr>
                <w:rFonts w:ascii="Times New Roman" w:hAnsi="Times New Roman"/>
                <w:lang w:eastAsia="ru-RU"/>
              </w:rPr>
              <w:t>(приказ</w:t>
            </w:r>
            <w:r w:rsidRPr="00335E23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</w:rPr>
              <w:t>Значи-мость пока-зателя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E23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7" w:type="dxa"/>
            <w:gridSpan w:val="4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427DF2" w:rsidRPr="00335E23" w:rsidTr="009A1C05">
        <w:trPr>
          <w:trHeight w:val="1659"/>
        </w:trPr>
        <w:tc>
          <w:tcPr>
            <w:tcW w:w="673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 информационных стендах в помещении организации,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1"/>
                <w:lang w:eastAsia="ru-RU"/>
              </w:rPr>
              <w:drawing>
                <wp:inline distT="0" distB="0" distL="0" distR="0" wp14:anchorId="17EDA2E0" wp14:editId="128E2E4A">
                  <wp:extent cx="22002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F17DB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  <w:szCs w:val="24"/>
              </w:rPr>
              <w:t>(10</w:t>
            </w:r>
            <w:r w:rsidRPr="00335E23">
              <w:rPr>
                <w:sz w:val="28"/>
                <w:szCs w:val="28"/>
                <w:vertAlign w:val="subscript"/>
              </w:rPr>
              <w:t>стенд</w:t>
            </w:r>
            <w:r w:rsidRPr="00335E23">
              <w:rPr>
                <w:rFonts w:ascii="Times New Roman" w:hAnsi="Times New Roman"/>
              </w:rPr>
              <w:t>+</w:t>
            </w:r>
            <w:r w:rsidR="00F17DBB">
              <w:rPr>
                <w:rFonts w:ascii="Times New Roman" w:hAnsi="Times New Roman"/>
              </w:rPr>
              <w:t>1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сайт</w:t>
            </w:r>
            <w:r w:rsidRPr="00335E23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335E23">
              <w:rPr>
                <w:rFonts w:ascii="Times New Roman" w:hAnsi="Times New Roman"/>
              </w:rPr>
              <w:t>2х10</w:t>
            </w:r>
            <w:r w:rsidRPr="00335E23">
              <w:rPr>
                <w:sz w:val="28"/>
                <w:szCs w:val="28"/>
                <w:vertAlign w:val="subscript"/>
              </w:rPr>
              <w:t>норм</w:t>
            </w:r>
            <w:r w:rsidRPr="00335E23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335E23">
              <w:rPr>
                <w:rFonts w:ascii="Times New Roman" w:hAnsi="Times New Roman"/>
              </w:rPr>
              <w:t>х100</w:t>
            </w:r>
            <w:r w:rsidRPr="00335E23">
              <w:rPr>
                <w:rFonts w:ascii="Times New Roman" w:hAnsi="Times New Roman"/>
                <w:vertAlign w:val="subscript"/>
              </w:rPr>
              <w:t xml:space="preserve">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F17DBB">
              <w:rPr>
                <w:rFonts w:ascii="Times New Roman" w:hAnsi="Times New Roman"/>
              </w:rPr>
              <w:t>10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417" w:type="dxa"/>
          </w:tcPr>
          <w:p w:rsidR="00427DF2" w:rsidRPr="00335E23" w:rsidRDefault="00F17DBB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телефона,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электронной почты,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(1.2): 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П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= Т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 С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дист </w:t>
            </w: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(1.2)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8"/>
                <w:szCs w:val="24"/>
                <w:lang w:eastAsia="ru-RU"/>
              </w:rPr>
            </w:pP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30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 </w:t>
            </w:r>
            <w:r w:rsidR="00F17DBB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4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дист </w:t>
            </w:r>
            <w:r w:rsidRPr="00335E2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= </w:t>
            </w:r>
            <w:r w:rsidR="00F17DB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335E23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В наличии </w:t>
            </w:r>
            <w:r w:rsidR="00F17DBB">
              <w:rPr>
                <w:rFonts w:ascii="Times New Roman CYR" w:eastAsia="Calibri" w:hAnsi="Times New Roman CYR"/>
                <w:lang w:eastAsia="ru-RU"/>
              </w:rPr>
              <w:t>четыре</w:t>
            </w: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 дистанционных способов взаимодействия с получателями услуг.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27DF2" w:rsidRPr="00335E23" w:rsidRDefault="00F17DBB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1"/>
                <w:lang w:eastAsia="ru-RU"/>
              </w:rPr>
              <w:drawing>
                <wp:inline distT="0" distB="0" distL="0" distR="0" wp14:anchorId="73928839" wp14:editId="5780ED83">
                  <wp:extent cx="2200275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F17DBB">
              <w:rPr>
                <w:rFonts w:ascii="Times New Roman" w:hAnsi="Times New Roman"/>
                <w:szCs w:val="24"/>
              </w:rPr>
              <w:t>45</w:t>
            </w:r>
            <w:r w:rsidRPr="00335E23">
              <w:rPr>
                <w:sz w:val="28"/>
                <w:szCs w:val="28"/>
                <w:vertAlign w:val="subscript"/>
              </w:rPr>
              <w:t>стенд</w:t>
            </w:r>
            <w:r w:rsidRPr="00335E23">
              <w:rPr>
                <w:rFonts w:ascii="Times New Roman" w:hAnsi="Times New Roman"/>
              </w:rPr>
              <w:t>+</w:t>
            </w:r>
            <w:r w:rsidR="00F17DBB">
              <w:rPr>
                <w:rFonts w:ascii="Times New Roman" w:hAnsi="Times New Roman"/>
              </w:rPr>
              <w:t>136</w:t>
            </w:r>
            <w:r w:rsidRPr="00335E23">
              <w:rPr>
                <w:sz w:val="28"/>
                <w:szCs w:val="28"/>
                <w:vertAlign w:val="subscript"/>
              </w:rPr>
              <w:t>сайт/</w:t>
            </w:r>
            <w:r w:rsidRPr="00335E23">
              <w:rPr>
                <w:rFonts w:ascii="Times New Roman" w:hAnsi="Times New Roman"/>
              </w:rPr>
              <w:t>2*1</w:t>
            </w:r>
            <w:r>
              <w:rPr>
                <w:rFonts w:ascii="Times New Roman" w:hAnsi="Times New Roman"/>
              </w:rPr>
              <w:t>5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общ)</w:t>
            </w:r>
            <w:r w:rsidRPr="00335E23">
              <w:rPr>
                <w:rFonts w:ascii="Times New Roman" w:hAnsi="Times New Roman"/>
              </w:rPr>
              <w:t xml:space="preserve"> х 100</w:t>
            </w:r>
            <w:r w:rsidRPr="00335E23">
              <w:rPr>
                <w:rFonts w:ascii="Times New Roman" w:hAnsi="Times New Roman"/>
                <w:vertAlign w:val="subscript"/>
              </w:rPr>
              <w:t xml:space="preserve">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F17DBB">
              <w:rPr>
                <w:rFonts w:ascii="Times New Roman" w:hAnsi="Times New Roman"/>
              </w:rPr>
              <w:t>93,7</w:t>
            </w:r>
            <w:r w:rsidRPr="00335E23">
              <w:rPr>
                <w:sz w:val="28"/>
                <w:szCs w:val="28"/>
                <w:vertAlign w:val="superscript"/>
              </w:rPr>
              <w:t>откр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highlight w:val="yellow"/>
                <w:lang w:eastAsia="ru-RU"/>
              </w:rPr>
            </w:pP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DF2" w:rsidRPr="00335E23" w:rsidRDefault="00F17DBB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93,7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13433" w:type="dxa"/>
            <w:gridSpan w:val="4"/>
            <w:shd w:val="clear" w:color="auto" w:fill="auto"/>
          </w:tcPr>
          <w:p w:rsidR="00427DF2" w:rsidRPr="00335E23" w:rsidRDefault="00427DF2" w:rsidP="00F1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1(К</w:t>
            </w:r>
            <w:r w:rsidRPr="00335E23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1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 </w:t>
            </w:r>
            <w:r w:rsidR="00F17DB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10</w:t>
            </w:r>
            <w:r w:rsidR="00B9759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инф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0,3 х</w:t>
            </w:r>
            <w:r w:rsidR="00F17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 xml:space="preserve">+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0,4 х </w:t>
            </w:r>
            <w:r w:rsidR="00F17DB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93,7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откр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27DF2" w:rsidRPr="00335E23" w:rsidRDefault="00F17DBB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97,5</w:t>
            </w:r>
            <w:r w:rsidR="00427DF2" w:rsidRPr="00335E23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7" w:type="dxa"/>
            <w:gridSpan w:val="4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2.1.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комфортной зоны отдыха (ожидания);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и понятность навигации внутри организации;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доступность питьевой воды;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санитарное состояние помещений организаций;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(2.1): 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eastAsia="ru-RU"/>
              </w:rPr>
            </w:pPr>
            <w:r w:rsidRPr="00335E23">
              <w:rPr>
                <w:rFonts w:ascii="Arial" w:eastAsia="Calibri" w:hAnsi="Arial" w:cs="Arial"/>
                <w:sz w:val="24"/>
                <w:szCs w:val="20"/>
                <w:lang w:eastAsia="ru-RU"/>
              </w:rPr>
              <w:t>П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комф.усл</w:t>
            </w:r>
            <w:r w:rsidRPr="00335E23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= Т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r w:rsidRPr="00335E23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x С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r w:rsidRPr="00335E23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, </w:t>
            </w:r>
            <w:r w:rsidRPr="00335E23">
              <w:rPr>
                <w:rFonts w:ascii="Arial" w:eastAsia="Calibri" w:hAnsi="Arial" w:cs="Arial"/>
                <w:szCs w:val="20"/>
                <w:lang w:eastAsia="ru-RU"/>
              </w:rPr>
              <w:t>(2.1)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>20</w:t>
            </w:r>
            <w:r w:rsidRPr="00335E23">
              <w:rPr>
                <w:sz w:val="24"/>
                <w:vertAlign w:val="subscript"/>
              </w:rPr>
              <w:t>комф</w:t>
            </w:r>
            <w:r w:rsidRPr="00335E23">
              <w:rPr>
                <w:sz w:val="24"/>
              </w:rPr>
              <w:t xml:space="preserve"> x </w:t>
            </w:r>
            <w:r w:rsidR="00F17DBB">
              <w:rPr>
                <w:rFonts w:ascii="Times New Roman" w:hAnsi="Times New Roman"/>
              </w:rPr>
              <w:t>6</w:t>
            </w:r>
            <w:r w:rsidRPr="00335E23">
              <w:rPr>
                <w:sz w:val="24"/>
                <w:vertAlign w:val="subscript"/>
              </w:rPr>
              <w:t>комф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F17DBB">
              <w:rPr>
                <w:rFonts w:ascii="Times New Roman" w:hAnsi="Times New Roman"/>
              </w:rPr>
              <w:t>10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4"/>
                <w:vertAlign w:val="subscript"/>
              </w:rPr>
              <w:t>комф.усл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и функционируют </w:t>
            </w:r>
            <w:r w:rsidR="00F17DB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четыре</w:t>
            </w:r>
            <w:r w:rsidRPr="00335E2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комфортных условий предоставления услуг</w:t>
            </w:r>
            <w:r w:rsidRPr="00335E23">
              <w:rPr>
                <w:rFonts w:ascii="Times New Roman CYR" w:eastAsia="Calibri" w:hAnsi="Times New Roman CYR"/>
                <w:lang w:eastAsia="ru-RU"/>
              </w:rPr>
              <w:t>.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27DF2" w:rsidRPr="00335E23" w:rsidRDefault="00427DF2" w:rsidP="00F17DB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F17DBB">
              <w:rPr>
                <w:rFonts w:ascii="Times New Roman" w:hAnsi="Times New Roman"/>
                <w:sz w:val="24"/>
                <w:lang w:eastAsia="ru-RU"/>
              </w:rPr>
              <w:t>10</w:t>
            </w:r>
            <w:r w:rsidRPr="00335E23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Время ожидания предоставления услуги</w:t>
            </w:r>
          </w:p>
        </w:tc>
        <w:tc>
          <w:tcPr>
            <w:tcW w:w="7512" w:type="dxa"/>
            <w:gridSpan w:val="3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0824AFB5" wp14:editId="02756290">
                  <wp:extent cx="2228850" cy="561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14</w:t>
            </w:r>
            <w:r w:rsidR="00F17DBB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комф</w:t>
            </w:r>
            <w:r w:rsidRPr="00335E23">
              <w:rPr>
                <w:rFonts w:ascii="Times New Roman" w:hAnsi="Times New Roman"/>
                <w:szCs w:val="24"/>
              </w:rPr>
              <w:t>/1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35E23">
              <w:rPr>
                <w:rFonts w:ascii="Times New Roman" w:hAnsi="Times New Roman"/>
                <w:szCs w:val="24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F17DBB">
              <w:rPr>
                <w:rFonts w:ascii="Times New Roman" w:hAnsi="Times New Roman"/>
              </w:rPr>
              <w:t>93,4</w:t>
            </w:r>
            <w:r w:rsidRPr="00335E23">
              <w:rPr>
                <w:sz w:val="28"/>
                <w:szCs w:val="28"/>
                <w:vertAlign w:val="superscript"/>
              </w:rPr>
              <w:t>комф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DF2" w:rsidRPr="00335E23" w:rsidRDefault="00F17DBB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93,4 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427DF2" w:rsidRPr="00335E23" w:rsidTr="009A1C05">
        <w:tc>
          <w:tcPr>
            <w:tcW w:w="13433" w:type="dxa"/>
            <w:gridSpan w:val="4"/>
            <w:shd w:val="clear" w:color="auto" w:fill="auto"/>
          </w:tcPr>
          <w:p w:rsidR="00427DF2" w:rsidRPr="00335E23" w:rsidRDefault="00427DF2" w:rsidP="00F17D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2 (К</w:t>
            </w:r>
            <w:r w:rsidRPr="00335E23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2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(0,5 х </w:t>
            </w:r>
            <w:r w:rsidR="00F17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комф.усл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0,5 х </w:t>
            </w:r>
            <w:r w:rsidRPr="00335E2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9</w:t>
            </w:r>
            <w:r w:rsidR="00F17DB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3,4</w:t>
            </w:r>
            <w:r w:rsidRPr="00335E23">
              <w:rPr>
                <w:rFonts w:ascii="Arial" w:eastAsia="Calibri" w:hAnsi="Arial" w:cs="Arial"/>
                <w:sz w:val="24"/>
                <w:szCs w:val="28"/>
                <w:vertAlign w:val="superscript"/>
                <w:lang w:eastAsia="ru-RU"/>
              </w:rPr>
              <w:t>комф</w:t>
            </w:r>
            <w:r w:rsidRPr="00335E23">
              <w:rPr>
                <w:rFonts w:ascii="Arial" w:eastAsia="Calibri" w:hAnsi="Arial" w:cs="Arial"/>
                <w:sz w:val="24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27DF2" w:rsidRPr="00335E23" w:rsidRDefault="00F17DBB" w:rsidP="00F17DBB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96,7</w:t>
            </w:r>
            <w:r w:rsidR="00427DF2" w:rsidRPr="00335E23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7" w:type="dxa"/>
            <w:gridSpan w:val="4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сменных кресел-колясок;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по формуле (3.1):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noProof/>
                <w:position w:val="-10"/>
                <w:lang w:eastAsia="ru-RU"/>
              </w:rPr>
              <w:drawing>
                <wp:inline distT="0" distB="0" distL="0" distR="0" wp14:anchorId="6C52DD71" wp14:editId="42061B8F">
                  <wp:extent cx="1990725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5E23">
              <w:rPr>
                <w:rFonts w:ascii="Times New Roman" w:hAnsi="Times New Roman"/>
              </w:rPr>
              <w:t xml:space="preserve">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>20</w:t>
            </w:r>
            <w:r w:rsidRPr="00335E23">
              <w:rPr>
                <w:sz w:val="28"/>
                <w:szCs w:val="28"/>
                <w:vertAlign w:val="superscript"/>
              </w:rPr>
              <w:t>орг</w:t>
            </w:r>
            <w:r w:rsidRPr="00335E23">
              <w:rPr>
                <w:sz w:val="28"/>
                <w:szCs w:val="28"/>
                <w:vertAlign w:val="subscript"/>
              </w:rPr>
              <w:t>дост</w:t>
            </w:r>
            <w:r w:rsidRPr="00335E23">
              <w:rPr>
                <w:rFonts w:ascii="Times New Roman" w:hAnsi="Times New Roman"/>
                <w:szCs w:val="28"/>
              </w:rPr>
              <w:t>×</w:t>
            </w:r>
            <w:r w:rsidR="00F17DBB">
              <w:rPr>
                <w:rFonts w:ascii="Times New Roman" w:hAnsi="Times New Roman"/>
              </w:rPr>
              <w:t>2</w:t>
            </w:r>
            <w:r w:rsidRPr="00335E23">
              <w:rPr>
                <w:sz w:val="28"/>
                <w:szCs w:val="28"/>
                <w:vertAlign w:val="superscript"/>
              </w:rPr>
              <w:t>орг</w:t>
            </w:r>
            <w:r w:rsidRPr="00335E23">
              <w:rPr>
                <w:sz w:val="28"/>
                <w:szCs w:val="28"/>
                <w:vertAlign w:val="subscript"/>
              </w:rPr>
              <w:t xml:space="preserve">дост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F17DBB">
              <w:rPr>
                <w:rFonts w:ascii="Times New Roman" w:hAnsi="Times New Roman"/>
              </w:rPr>
              <w:t>4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 xml:space="preserve"> орг</w:t>
            </w:r>
            <w:r w:rsidRPr="00335E23">
              <w:rPr>
                <w:sz w:val="28"/>
                <w:szCs w:val="28"/>
                <w:vertAlign w:val="subscript"/>
              </w:rPr>
              <w:t>дост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7DF2" w:rsidRPr="00335E23" w:rsidRDefault="00427DF2" w:rsidP="00F17DB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 xml:space="preserve">В наличии </w:t>
            </w:r>
            <w:r w:rsidR="00F17DBB">
              <w:rPr>
                <w:rFonts w:ascii="Times New Roman" w:hAnsi="Times New Roman"/>
                <w:u w:val="single"/>
              </w:rPr>
              <w:t>два</w:t>
            </w:r>
            <w:r w:rsidRPr="00335E23">
              <w:rPr>
                <w:rFonts w:ascii="Times New Roman" w:hAnsi="Times New Roman"/>
              </w:rPr>
              <w:t xml:space="preserve"> услови</w:t>
            </w:r>
            <w:r w:rsidR="00F17DBB">
              <w:rPr>
                <w:rFonts w:ascii="Times New Roman" w:hAnsi="Times New Roman"/>
              </w:rPr>
              <w:t>я</w:t>
            </w:r>
            <w:r w:rsidRPr="00335E23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417" w:type="dxa"/>
          </w:tcPr>
          <w:p w:rsidR="00427DF2" w:rsidRPr="00335E23" w:rsidRDefault="00F17DBB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35E23">
              <w:rPr>
                <w:noProof/>
                <w:position w:val="-10"/>
                <w:lang w:eastAsia="ru-RU"/>
              </w:rPr>
              <w:drawing>
                <wp:inline distT="0" distB="0" distL="0" distR="0" wp14:anchorId="7F5C0FE4" wp14:editId="09DAA0F5">
                  <wp:extent cx="2171700" cy="209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E23">
              <w:rPr>
                <w:rFonts w:ascii="Times New Roman" w:hAnsi="Times New Roman"/>
              </w:rPr>
              <w:t>20</w:t>
            </w:r>
            <w:r w:rsidRPr="00335E23">
              <w:rPr>
                <w:sz w:val="28"/>
                <w:szCs w:val="28"/>
                <w:vertAlign w:val="superscript"/>
              </w:rPr>
              <w:t>усл</w:t>
            </w:r>
            <w:r w:rsidRPr="00335E23">
              <w:rPr>
                <w:sz w:val="28"/>
                <w:szCs w:val="28"/>
                <w:vertAlign w:val="subscript"/>
              </w:rPr>
              <w:t>дост</w:t>
            </w:r>
            <w:r w:rsidRPr="00335E23">
              <w:rPr>
                <w:rFonts w:ascii="Times New Roman" w:hAnsi="Times New Roman"/>
                <w:szCs w:val="28"/>
              </w:rPr>
              <w:t>×</w:t>
            </w:r>
            <w:r w:rsidR="00F17DBB">
              <w:rPr>
                <w:rFonts w:ascii="Times New Roman" w:hAnsi="Times New Roman"/>
              </w:rPr>
              <w:t>4</w:t>
            </w:r>
            <w:r w:rsidRPr="00335E23">
              <w:rPr>
                <w:sz w:val="28"/>
                <w:szCs w:val="28"/>
                <w:vertAlign w:val="superscript"/>
              </w:rPr>
              <w:t>усл</w:t>
            </w:r>
            <w:r w:rsidRPr="00335E23">
              <w:rPr>
                <w:sz w:val="28"/>
                <w:szCs w:val="28"/>
                <w:vertAlign w:val="subscript"/>
              </w:rPr>
              <w:t xml:space="preserve">дост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F17DBB">
              <w:rPr>
                <w:rFonts w:ascii="Times New Roman" w:hAnsi="Times New Roman"/>
              </w:rPr>
              <w:t>8</w:t>
            </w:r>
            <w:r w:rsidRPr="00335E23">
              <w:rPr>
                <w:rFonts w:ascii="Times New Roman" w:hAnsi="Times New Roman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усл</w:t>
            </w:r>
            <w:r w:rsidRPr="00335E23">
              <w:rPr>
                <w:sz w:val="28"/>
                <w:szCs w:val="28"/>
                <w:vertAlign w:val="subscript"/>
              </w:rPr>
              <w:t>дост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</w:t>
            </w:r>
            <w:r w:rsidR="00F17DB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четыре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услови</w:t>
            </w:r>
            <w:r w:rsidR="00F17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доступности, позволяющих инвалидам получать услуги наравне с другими.</w:t>
            </w:r>
          </w:p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35E23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27DF2" w:rsidRPr="00335E23" w:rsidRDefault="00F17DBB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lang w:eastAsia="ru-RU"/>
              </w:rPr>
              <w:t>3.3.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noProof/>
                <w:position w:val="-31"/>
                <w:lang w:eastAsia="ru-RU"/>
              </w:rPr>
              <w:drawing>
                <wp:inline distT="0" distB="0" distL="0" distR="0" wp14:anchorId="235D85B0" wp14:editId="55DE6AA2">
                  <wp:extent cx="2200275" cy="533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F17DBB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дост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="00F17DBB">
              <w:rPr>
                <w:rFonts w:ascii="Times New Roman" w:hAnsi="Times New Roman"/>
                <w:szCs w:val="24"/>
              </w:rPr>
              <w:t>1</w:t>
            </w:r>
            <w:r w:rsidRPr="00335E23">
              <w:rPr>
                <w:rFonts w:ascii="Times New Roman" w:hAnsi="Times New Roman"/>
                <w:szCs w:val="28"/>
              </w:rPr>
              <w:t>2</w:t>
            </w:r>
            <w:r w:rsidRPr="00335E23">
              <w:rPr>
                <w:sz w:val="28"/>
                <w:szCs w:val="28"/>
                <w:vertAlign w:val="subscript"/>
              </w:rPr>
              <w:t>инв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F17DBB">
              <w:rPr>
                <w:rFonts w:ascii="Times New Roman" w:hAnsi="Times New Roman"/>
              </w:rPr>
              <w:t>83,4</w:t>
            </w:r>
            <w:r w:rsidRPr="00335E23">
              <w:rPr>
                <w:sz w:val="28"/>
                <w:szCs w:val="28"/>
                <w:vertAlign w:val="superscript"/>
              </w:rPr>
              <w:t>дост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DF2" w:rsidRPr="00335E23" w:rsidRDefault="00F17DBB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83,4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13433" w:type="dxa"/>
            <w:gridSpan w:val="4"/>
            <w:shd w:val="clear" w:color="auto" w:fill="auto"/>
          </w:tcPr>
          <w:p w:rsidR="00427DF2" w:rsidRPr="00335E23" w:rsidRDefault="00427DF2" w:rsidP="00F17D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3 (К</w:t>
            </w:r>
            <w:r w:rsidRPr="00335E23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3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 </w:t>
            </w:r>
            <w:r w:rsidR="00F17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 xml:space="preserve"> орг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335E23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х </w:t>
            </w:r>
            <w:r w:rsidR="00F17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335E23">
              <w:rPr>
                <w:rFonts w:ascii="Arial" w:eastAsia="Calibri" w:hAnsi="Arial" w:cs="Arial"/>
                <w:sz w:val="36"/>
                <w:szCs w:val="28"/>
                <w:vertAlign w:val="superscript"/>
                <w:lang w:eastAsia="ru-RU"/>
              </w:rPr>
              <w:t xml:space="preserve"> 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усл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+ 0,3 х </w:t>
            </w:r>
            <w:r w:rsidR="00F17DB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83,4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дост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27DF2" w:rsidRPr="00335E23" w:rsidRDefault="00F17DBB" w:rsidP="00F17DBB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69 </w:t>
            </w:r>
            <w:r w:rsidR="00427DF2" w:rsidRPr="00335E23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7" w:type="dxa"/>
            <w:gridSpan w:val="4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lang w:eastAsia="ru-RU"/>
              </w:rPr>
              <w:t>4.1.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50AD9D72" wp14:editId="2F7DFB07">
                  <wp:extent cx="2057400" cy="50516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B6491">
              <w:rPr>
                <w:rFonts w:ascii="Times New Roman" w:hAnsi="Times New Roman"/>
                <w:szCs w:val="28"/>
              </w:rPr>
              <w:t>46</w:t>
            </w:r>
            <w:r w:rsidRPr="00335E23">
              <w:rPr>
                <w:sz w:val="28"/>
                <w:szCs w:val="28"/>
                <w:vertAlign w:val="superscript"/>
              </w:rPr>
              <w:t>перв.конт</w:t>
            </w:r>
            <w:r w:rsidRPr="00335E23">
              <w:rPr>
                <w:rFonts w:ascii="Times New Roman" w:hAnsi="Times New Roman"/>
                <w:szCs w:val="24"/>
              </w:rPr>
              <w:t>/1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35E23">
              <w:rPr>
                <w:rFonts w:ascii="Times New Roman" w:hAnsi="Times New Roman"/>
                <w:szCs w:val="24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="004B6491">
              <w:rPr>
                <w:rFonts w:ascii="Times New Roman" w:hAnsi="Times New Roman"/>
              </w:rPr>
              <w:t>= 97,4</w:t>
            </w:r>
            <w:r w:rsidRPr="00335E23">
              <w:rPr>
                <w:sz w:val="28"/>
                <w:szCs w:val="28"/>
                <w:vertAlign w:val="superscript"/>
              </w:rPr>
              <w:t>перв.конт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DF2" w:rsidRPr="00335E23" w:rsidRDefault="004B6491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97,4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lang w:eastAsia="ru-RU"/>
              </w:rPr>
              <w:t>4.2.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0F140281" wp14:editId="0DB0C2DE">
                  <wp:extent cx="2133600" cy="4286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perscript"/>
              </w:rPr>
              <w:t>оказ.услуг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>= 100</w:t>
            </w:r>
            <w:r w:rsidRPr="00335E23">
              <w:rPr>
                <w:sz w:val="28"/>
                <w:szCs w:val="28"/>
                <w:vertAlign w:val="superscript"/>
              </w:rPr>
              <w:t>оказ.услуг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lang w:eastAsia="ru-RU"/>
              </w:rPr>
              <w:t>4.3.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5130745F" wp14:editId="4AED436B">
                  <wp:extent cx="2200275" cy="4476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B6491">
              <w:rPr>
                <w:rFonts w:ascii="Times New Roman" w:hAnsi="Times New Roman"/>
                <w:szCs w:val="28"/>
              </w:rPr>
              <w:t>48</w:t>
            </w:r>
            <w:r w:rsidRPr="00335E23">
              <w:rPr>
                <w:sz w:val="28"/>
                <w:szCs w:val="28"/>
                <w:vertAlign w:val="superscript"/>
              </w:rPr>
              <w:t>вежл.дист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4B6491">
              <w:rPr>
                <w:rFonts w:ascii="Times New Roman" w:hAnsi="Times New Roman"/>
              </w:rPr>
              <w:t>98,7</w:t>
            </w:r>
            <w:r w:rsidRPr="00335E23">
              <w:rPr>
                <w:sz w:val="28"/>
                <w:szCs w:val="28"/>
                <w:vertAlign w:val="superscript"/>
              </w:rPr>
              <w:t>вежл.дист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DF2" w:rsidRPr="00335E23" w:rsidRDefault="004B6491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98,7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13433" w:type="dxa"/>
            <w:gridSpan w:val="4"/>
            <w:shd w:val="clear" w:color="auto" w:fill="auto"/>
          </w:tcPr>
          <w:p w:rsidR="00427DF2" w:rsidRPr="00335E23" w:rsidRDefault="00427DF2" w:rsidP="004B64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402" w:hanging="3402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4 (К</w:t>
            </w:r>
            <w:r w:rsidRPr="00335E23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4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(0,4 х </w:t>
            </w:r>
            <w:r w:rsidR="004B649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97,4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перв.конт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х </w:t>
            </w:r>
            <w:r w:rsidRPr="00335E2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+ 0,2 х  </w:t>
            </w:r>
            <w:r w:rsidR="004B649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98,7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27DF2" w:rsidRPr="00335E23" w:rsidRDefault="004B6491" w:rsidP="009A1C0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99,2</w:t>
            </w:r>
            <w:r w:rsidR="00427DF2" w:rsidRPr="00335E23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7" w:type="dxa"/>
            <w:gridSpan w:val="4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0B4030B9" wp14:editId="3899DC4F">
                  <wp:extent cx="2295525" cy="5619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4B649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B6491">
              <w:rPr>
                <w:rFonts w:ascii="Times New Roman" w:hAnsi="Times New Roman"/>
                <w:szCs w:val="28"/>
              </w:rPr>
              <w:t>45</w:t>
            </w:r>
            <w:r w:rsidRPr="00335E23">
              <w:rPr>
                <w:sz w:val="28"/>
                <w:szCs w:val="28"/>
                <w:vertAlign w:val="subscript"/>
              </w:rPr>
              <w:t>реком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="004B6491">
              <w:rPr>
                <w:rFonts w:ascii="Times New Roman" w:hAnsi="Times New Roman"/>
              </w:rPr>
              <w:t>= 96,7</w:t>
            </w:r>
            <w:r w:rsidRPr="00335E23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417" w:type="dxa"/>
          </w:tcPr>
          <w:p w:rsidR="00427DF2" w:rsidRPr="00335E23" w:rsidRDefault="004B6491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96,7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01A597E6" wp14:editId="48C0F3D3">
                  <wp:extent cx="2114550" cy="476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4B649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Cs w:val="28"/>
              </w:rPr>
              <w:t>(1</w:t>
            </w:r>
            <w:r w:rsidR="004B6491">
              <w:rPr>
                <w:rFonts w:ascii="Times New Roman" w:hAnsi="Times New Roman"/>
                <w:szCs w:val="28"/>
              </w:rPr>
              <w:t>47</w:t>
            </w:r>
            <w:r w:rsidRPr="00335E23">
              <w:rPr>
                <w:sz w:val="28"/>
                <w:szCs w:val="28"/>
                <w:vertAlign w:val="superscript"/>
              </w:rPr>
              <w:t>орг.усл</w:t>
            </w:r>
            <w:r w:rsidRPr="00335E23">
              <w:rPr>
                <w:rFonts w:ascii="Times New Roman" w:hAnsi="Times New Roman"/>
                <w:szCs w:val="24"/>
              </w:rPr>
              <w:t>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="004B6491">
              <w:rPr>
                <w:rFonts w:ascii="Times New Roman" w:hAnsi="Times New Roman"/>
              </w:rPr>
              <w:t>= 98</w:t>
            </w:r>
            <w:r w:rsidRPr="00335E23">
              <w:rPr>
                <w:sz w:val="28"/>
                <w:szCs w:val="28"/>
                <w:vertAlign w:val="superscript"/>
              </w:rPr>
              <w:t>орг.усл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427DF2" w:rsidRPr="00335E23" w:rsidRDefault="004B6491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427DF2" w:rsidRPr="00335E23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427DF2" w:rsidRPr="00335E23" w:rsidTr="009A1C05">
        <w:tc>
          <w:tcPr>
            <w:tcW w:w="673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5" w:type="dxa"/>
          </w:tcPr>
          <w:p w:rsidR="00427DF2" w:rsidRPr="00335E23" w:rsidRDefault="00427DF2" w:rsidP="009A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35E23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5E23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noProof/>
                <w:position w:val="-32"/>
                <w:lang w:eastAsia="ru-RU"/>
              </w:rPr>
              <w:drawing>
                <wp:inline distT="0" distB="0" distL="0" distR="0" wp14:anchorId="2D56B202" wp14:editId="71F7B92F">
                  <wp:extent cx="2019300" cy="5619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335E23">
              <w:rPr>
                <w:rFonts w:ascii="Times New Roman" w:hAnsi="Times New Roman"/>
                <w:szCs w:val="28"/>
              </w:rPr>
              <w:t xml:space="preserve"> (1</w:t>
            </w:r>
            <w:r w:rsidR="004B6491">
              <w:rPr>
                <w:rFonts w:ascii="Times New Roman" w:hAnsi="Times New Roman"/>
                <w:szCs w:val="28"/>
              </w:rPr>
              <w:t>47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  <w:r w:rsidRPr="00335E23">
              <w:rPr>
                <w:rFonts w:ascii="Times New Roman" w:hAnsi="Times New Roman"/>
                <w:szCs w:val="24"/>
              </w:rPr>
              <w:t xml:space="preserve"> /</w:t>
            </w:r>
            <w:r w:rsidRPr="00335E23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335E23">
              <w:rPr>
                <w:rFonts w:ascii="Times New Roman" w:hAnsi="Times New Roman"/>
                <w:szCs w:val="28"/>
              </w:rPr>
              <w:t>0</w:t>
            </w:r>
            <w:r w:rsidRPr="00335E23">
              <w:rPr>
                <w:sz w:val="28"/>
                <w:szCs w:val="28"/>
                <w:vertAlign w:val="subscript"/>
              </w:rPr>
              <w:t>общ</w:t>
            </w:r>
            <w:r w:rsidRPr="00335E23">
              <w:rPr>
                <w:rFonts w:ascii="Times New Roman" w:hAnsi="Times New Roman"/>
                <w:szCs w:val="28"/>
              </w:rPr>
              <w:t xml:space="preserve">) ×100 </w:t>
            </w:r>
            <w:r w:rsidRPr="00335E23">
              <w:rPr>
                <w:rFonts w:ascii="Times New Roman" w:hAnsi="Times New Roman"/>
              </w:rPr>
              <w:t xml:space="preserve">= </w:t>
            </w:r>
            <w:r w:rsidR="004B6491">
              <w:rPr>
                <w:rFonts w:ascii="Times New Roman" w:hAnsi="Times New Roman"/>
              </w:rPr>
              <w:t>98</w:t>
            </w:r>
            <w:r w:rsidRPr="00335E23">
              <w:rPr>
                <w:sz w:val="28"/>
                <w:szCs w:val="28"/>
                <w:vertAlign w:val="subscript"/>
              </w:rPr>
              <w:t>уд</w:t>
            </w:r>
          </w:p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DF2" w:rsidRPr="00335E23" w:rsidRDefault="00427DF2" w:rsidP="009A1C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23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427DF2" w:rsidRPr="00335E23" w:rsidTr="009A1C05">
        <w:tc>
          <w:tcPr>
            <w:tcW w:w="13433" w:type="dxa"/>
            <w:gridSpan w:val="4"/>
          </w:tcPr>
          <w:p w:rsidR="00427DF2" w:rsidRPr="00335E23" w:rsidRDefault="00427DF2" w:rsidP="004B64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5 (К</w:t>
            </w:r>
            <w:r w:rsidRPr="00335E23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5</w:t>
            </w:r>
            <w:r w:rsidRPr="00335E23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 </w:t>
            </w:r>
            <w:r w:rsidR="004B649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96,7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реком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+ 0,2 х </w:t>
            </w:r>
            <w:r w:rsidR="004B649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98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орг.усл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335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+ 0,5 х </w:t>
            </w:r>
            <w:r w:rsidR="004B649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98</w:t>
            </w:r>
            <w:r w:rsidRPr="00335E23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</w:p>
        </w:tc>
        <w:tc>
          <w:tcPr>
            <w:tcW w:w="1417" w:type="dxa"/>
          </w:tcPr>
          <w:p w:rsidR="00427DF2" w:rsidRPr="00335E23" w:rsidRDefault="004B6491" w:rsidP="009A1C05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97,6</w:t>
            </w:r>
            <w:r w:rsidR="00427DF2" w:rsidRPr="00335E23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427DF2" w:rsidRPr="00335E23" w:rsidRDefault="00427DF2" w:rsidP="00427D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E23">
        <w:rPr>
          <w:rFonts w:ascii="Times New Roman" w:hAnsi="Times New Roman"/>
          <w:sz w:val="28"/>
          <w:szCs w:val="28"/>
        </w:rPr>
        <w:t>Расчет показателя оценки качества по учреждению культуры (по формуле (6)):</w:t>
      </w:r>
    </w:p>
    <w:p w:rsidR="00427DF2" w:rsidRPr="00335E23" w:rsidRDefault="00427DF2" w:rsidP="00427D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E23">
        <w:rPr>
          <w:noProof/>
          <w:position w:val="-12"/>
          <w:lang w:eastAsia="ru-RU"/>
        </w:rPr>
        <w:drawing>
          <wp:inline distT="0" distB="0" distL="0" distR="0" wp14:anchorId="478844B2" wp14:editId="51C04DFC">
            <wp:extent cx="1504950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F2" w:rsidRPr="004B6491" w:rsidRDefault="00427DF2" w:rsidP="00427DF2">
      <w:pPr>
        <w:tabs>
          <w:tab w:val="left" w:pos="993"/>
        </w:tabs>
        <w:spacing w:after="0" w:line="240" w:lineRule="auto"/>
        <w:jc w:val="both"/>
        <w:rPr>
          <w:b/>
          <w:sz w:val="28"/>
          <w:szCs w:val="28"/>
          <w:vertAlign w:val="subscript"/>
        </w:rPr>
      </w:pPr>
      <w:r w:rsidRPr="00335E23">
        <w:rPr>
          <w:rFonts w:ascii="Times New Roman" w:hAnsi="Times New Roman"/>
          <w:sz w:val="28"/>
          <w:szCs w:val="28"/>
        </w:rPr>
        <w:t>(</w:t>
      </w:r>
      <w:r w:rsidR="004B6491">
        <w:rPr>
          <w:rFonts w:ascii="Times New Roman" w:hAnsi="Times New Roman"/>
          <w:sz w:val="28"/>
          <w:szCs w:val="28"/>
        </w:rPr>
        <w:t>97,5</w:t>
      </w:r>
      <w:r w:rsidRPr="00335E23">
        <w:rPr>
          <w:rFonts w:ascii="Times New Roman" w:hAnsi="Times New Roman"/>
          <w:sz w:val="28"/>
          <w:szCs w:val="28"/>
        </w:rPr>
        <w:t>+</w:t>
      </w:r>
      <w:r w:rsidR="004B6491">
        <w:rPr>
          <w:rFonts w:ascii="Times New Roman" w:hAnsi="Times New Roman"/>
          <w:sz w:val="28"/>
          <w:szCs w:val="28"/>
        </w:rPr>
        <w:t>96,7</w:t>
      </w:r>
      <w:r w:rsidRPr="00335E23">
        <w:rPr>
          <w:rFonts w:ascii="Times New Roman" w:hAnsi="Times New Roman"/>
          <w:sz w:val="28"/>
          <w:szCs w:val="28"/>
        </w:rPr>
        <w:t>+</w:t>
      </w:r>
      <w:r w:rsidR="004B6491">
        <w:rPr>
          <w:rFonts w:ascii="Times New Roman" w:hAnsi="Times New Roman"/>
          <w:sz w:val="28"/>
          <w:szCs w:val="28"/>
        </w:rPr>
        <w:t>69,02</w:t>
      </w:r>
      <w:r w:rsidRPr="00335E23">
        <w:rPr>
          <w:rFonts w:ascii="Times New Roman" w:hAnsi="Times New Roman"/>
          <w:sz w:val="28"/>
          <w:szCs w:val="28"/>
        </w:rPr>
        <w:t>+</w:t>
      </w:r>
      <w:r w:rsidR="004B6491">
        <w:rPr>
          <w:rFonts w:ascii="Times New Roman" w:hAnsi="Times New Roman"/>
          <w:sz w:val="28"/>
          <w:szCs w:val="28"/>
        </w:rPr>
        <w:t>99,2</w:t>
      </w:r>
      <w:r w:rsidRPr="00335E23">
        <w:rPr>
          <w:rFonts w:ascii="Times New Roman" w:hAnsi="Times New Roman"/>
          <w:sz w:val="28"/>
          <w:szCs w:val="28"/>
        </w:rPr>
        <w:t>+</w:t>
      </w:r>
      <w:r w:rsidR="004B6491">
        <w:rPr>
          <w:rFonts w:ascii="Times New Roman" w:hAnsi="Times New Roman"/>
          <w:sz w:val="28"/>
          <w:szCs w:val="28"/>
        </w:rPr>
        <w:t>97,6</w:t>
      </w:r>
      <w:r w:rsidRPr="00335E23">
        <w:rPr>
          <w:rFonts w:ascii="Times New Roman" w:hAnsi="Times New Roman"/>
          <w:sz w:val="28"/>
          <w:szCs w:val="28"/>
        </w:rPr>
        <w:t>)/5=</w:t>
      </w:r>
      <w:r w:rsidR="004B6491">
        <w:rPr>
          <w:rFonts w:ascii="Times New Roman" w:hAnsi="Times New Roman"/>
          <w:sz w:val="28"/>
          <w:szCs w:val="28"/>
        </w:rPr>
        <w:t>92</w:t>
      </w:r>
      <w:r w:rsidRPr="00335E23">
        <w:rPr>
          <w:rFonts w:ascii="Times New Roman" w:hAnsi="Times New Roman"/>
          <w:sz w:val="28"/>
          <w:szCs w:val="28"/>
        </w:rPr>
        <w:t xml:space="preserve"> </w:t>
      </w:r>
      <w:r w:rsidR="004B6491" w:rsidRPr="004B6491">
        <w:rPr>
          <w:rFonts w:ascii="Times New Roman" w:hAnsi="Times New Roman"/>
          <w:sz w:val="28"/>
          <w:szCs w:val="28"/>
          <w:vertAlign w:val="subscript"/>
        </w:rPr>
        <w:t>ОБУК «Центр театрального творчества «Ровесник»</w:t>
      </w:r>
    </w:p>
    <w:p w:rsidR="00F6107B" w:rsidRDefault="00F6107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74418" w:rsidRDefault="00274418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19FB" w:rsidRPr="001B0B68" w:rsidRDefault="000D473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8319FB" w:rsidRPr="001B0B68">
        <w:rPr>
          <w:rFonts w:ascii="Times New Roman" w:hAnsi="Times New Roman"/>
          <w:b/>
          <w:sz w:val="24"/>
          <w:szCs w:val="24"/>
        </w:rPr>
        <w:t>ведения об организации - операторе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305000, г. Курск, ул. Радищева, 35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Тел. 70-82-46, факс 70-56-87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ИНН 4632005963 КПП 463201001</w:t>
      </w:r>
    </w:p>
    <w:p w:rsidR="008319FB" w:rsidRPr="001B0B68" w:rsidRDefault="008319FB" w:rsidP="008319FB">
      <w:pPr>
        <w:tabs>
          <w:tab w:val="left" w:pos="58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ab/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Р/сч 40703810000520000006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К/сч 30101810145250000411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Филиал «Центральный» Банка ВТБ (ПАО) г. Москва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БИК 044525411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ОКОНХ 92200, ОКПД 803, ОКПО 035414063</w:t>
      </w:r>
    </w:p>
    <w:p w:rsidR="008319FB" w:rsidRPr="001B0B68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ОГРН 1024600966422, ОКТМО 38701000</w:t>
      </w:r>
    </w:p>
    <w:p w:rsidR="008319FB" w:rsidRPr="001B0B68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ОКФС </w:t>
      </w:r>
      <w:r w:rsidR="0039764E" w:rsidRPr="001B0B68">
        <w:rPr>
          <w:rFonts w:ascii="Times New Roman" w:hAnsi="Times New Roman"/>
          <w:sz w:val="24"/>
          <w:szCs w:val="24"/>
        </w:rPr>
        <w:t>–</w:t>
      </w:r>
      <w:r w:rsidRPr="001B0B68">
        <w:rPr>
          <w:rFonts w:ascii="Times New Roman" w:hAnsi="Times New Roman"/>
          <w:sz w:val="24"/>
          <w:szCs w:val="24"/>
        </w:rPr>
        <w:t xml:space="preserve"> 53</w:t>
      </w:r>
    </w:p>
    <w:p w:rsidR="00A47AF1" w:rsidRPr="001B0B68" w:rsidRDefault="00A47AF1" w:rsidP="00A47AF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Независимая оценка </w:t>
      </w:r>
      <w:r w:rsidR="00514064" w:rsidRPr="001B0B68">
        <w:rPr>
          <w:rFonts w:ascii="Times New Roman" w:hAnsi="Times New Roman"/>
          <w:sz w:val="24"/>
          <w:szCs w:val="24"/>
        </w:rPr>
        <w:t>проведена Центром</w:t>
      </w:r>
      <w:r w:rsidRPr="001B0B68">
        <w:rPr>
          <w:rFonts w:ascii="Times New Roman" w:hAnsi="Times New Roman"/>
          <w:sz w:val="24"/>
          <w:szCs w:val="24"/>
        </w:rPr>
        <w:t xml:space="preserve"> независимой оценки качества условий </w:t>
      </w:r>
      <w:r w:rsidR="00514064" w:rsidRPr="001B0B68">
        <w:rPr>
          <w:rFonts w:ascii="Times New Roman" w:hAnsi="Times New Roman"/>
          <w:sz w:val="24"/>
          <w:szCs w:val="24"/>
        </w:rPr>
        <w:t>оказания услуг</w:t>
      </w:r>
      <w:r w:rsidRPr="001B0B68">
        <w:rPr>
          <w:rFonts w:ascii="Times New Roman" w:hAnsi="Times New Roman"/>
          <w:sz w:val="24"/>
          <w:szCs w:val="24"/>
        </w:rPr>
        <w:t xml:space="preserve"> организациям в сфере культуры, созданном в ЧОУ ВО «Курский институт менеджмента, экономики и бизнеса»</w:t>
      </w:r>
    </w:p>
    <w:p w:rsidR="00A47AF1" w:rsidRPr="001B0B68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47AF1" w:rsidRPr="001B0B68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Члены экспертной группы:</w:t>
      </w:r>
    </w:p>
    <w:p w:rsidR="00A47AF1" w:rsidRPr="001B0B68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Муха И.В. – декан факультета Дополнительного образования МЭБИК.</w:t>
      </w:r>
    </w:p>
    <w:p w:rsidR="00A47AF1" w:rsidRPr="001B0B68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Левшина Л.С. -  заместитель декана факультета дополнительного образования МЭБИК.</w:t>
      </w:r>
    </w:p>
    <w:p w:rsidR="00A47AF1" w:rsidRPr="001B0B68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Олейникова Д.Г. – эксперт, ст. преподаватель, кафедры экономики МЭБИК.</w:t>
      </w:r>
    </w:p>
    <w:p w:rsidR="008319FB" w:rsidRPr="001B0B68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319FB" w:rsidRPr="001B0B68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sectPr w:rsidR="008319FB" w:rsidRPr="001B0B68" w:rsidSect="00551DD2">
      <w:footerReference w:type="default" r:id="rId28"/>
      <w:pgSz w:w="16838" w:h="11906" w:orient="landscape" w:code="9"/>
      <w:pgMar w:top="1134" w:right="851" w:bottom="851" w:left="1134" w:header="454" w:footer="34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46" w:rsidRDefault="00563246" w:rsidP="00E640A7">
      <w:pPr>
        <w:spacing w:after="0" w:line="240" w:lineRule="auto"/>
      </w:pPr>
      <w:r>
        <w:separator/>
      </w:r>
    </w:p>
  </w:endnote>
  <w:endnote w:type="continuationSeparator" w:id="0">
    <w:p w:rsidR="00563246" w:rsidRDefault="00563246" w:rsidP="00E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B" w:rsidRPr="00B57613" w:rsidRDefault="00F17DBB">
    <w:pPr>
      <w:pStyle w:val="aa"/>
      <w:jc w:val="center"/>
      <w:rPr>
        <w:rFonts w:ascii="Times New Roman" w:hAnsi="Times New Roman"/>
        <w:sz w:val="20"/>
        <w:szCs w:val="20"/>
      </w:rPr>
    </w:pPr>
    <w:r w:rsidRPr="00B57613">
      <w:rPr>
        <w:rFonts w:ascii="Times New Roman" w:hAnsi="Times New Roman"/>
        <w:sz w:val="20"/>
        <w:szCs w:val="20"/>
      </w:rPr>
      <w:fldChar w:fldCharType="begin"/>
    </w:r>
    <w:r w:rsidRPr="00B57613">
      <w:rPr>
        <w:rFonts w:ascii="Times New Roman" w:hAnsi="Times New Roman"/>
        <w:sz w:val="20"/>
        <w:szCs w:val="20"/>
      </w:rPr>
      <w:instrText>PAGE   \* MERGEFORMAT</w:instrText>
    </w:r>
    <w:r w:rsidRPr="00B57613">
      <w:rPr>
        <w:rFonts w:ascii="Times New Roman" w:hAnsi="Times New Roman"/>
        <w:sz w:val="20"/>
        <w:szCs w:val="20"/>
      </w:rPr>
      <w:fldChar w:fldCharType="separate"/>
    </w:r>
    <w:r w:rsidR="00563246">
      <w:rPr>
        <w:rFonts w:ascii="Times New Roman" w:hAnsi="Times New Roman"/>
        <w:noProof/>
        <w:sz w:val="20"/>
        <w:szCs w:val="20"/>
      </w:rPr>
      <w:t>- 1 -</w:t>
    </w:r>
    <w:r w:rsidRPr="00B57613">
      <w:rPr>
        <w:rFonts w:ascii="Times New Roman" w:hAnsi="Times New Roman"/>
        <w:sz w:val="20"/>
        <w:szCs w:val="20"/>
      </w:rPr>
      <w:fldChar w:fldCharType="end"/>
    </w:r>
  </w:p>
  <w:p w:rsidR="00F17DBB" w:rsidRDefault="00F17D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46" w:rsidRDefault="00563246" w:rsidP="00E640A7">
      <w:pPr>
        <w:spacing w:after="0" w:line="240" w:lineRule="auto"/>
      </w:pPr>
      <w:r>
        <w:separator/>
      </w:r>
    </w:p>
  </w:footnote>
  <w:footnote w:type="continuationSeparator" w:id="0">
    <w:p w:rsidR="00563246" w:rsidRDefault="00563246" w:rsidP="00E6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5AE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A7380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E7D52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C61F4"/>
    <w:multiLevelType w:val="multilevel"/>
    <w:tmpl w:val="505EA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0E4FC1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3E60A4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D404E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2C05B5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E0A74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B25CE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95A18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A2847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C67BF6"/>
    <w:multiLevelType w:val="hybridMultilevel"/>
    <w:tmpl w:val="2940C5A8"/>
    <w:lvl w:ilvl="0" w:tplc="3AF07F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E656C3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94FA8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FE24E3"/>
    <w:multiLevelType w:val="hybridMultilevel"/>
    <w:tmpl w:val="5C4083C2"/>
    <w:lvl w:ilvl="0" w:tplc="2170357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F92861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7B0B64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A206AF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E100B3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491041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1B6737"/>
    <w:multiLevelType w:val="hybridMultilevel"/>
    <w:tmpl w:val="2F2AB8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60756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CA75C7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CF581A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6275A7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1"/>
  </w:num>
  <w:num w:numId="5">
    <w:abstractNumId w:val="17"/>
  </w:num>
  <w:num w:numId="6">
    <w:abstractNumId w:val="14"/>
  </w:num>
  <w:num w:numId="7">
    <w:abstractNumId w:val="6"/>
  </w:num>
  <w:num w:numId="8">
    <w:abstractNumId w:val="13"/>
  </w:num>
  <w:num w:numId="9">
    <w:abstractNumId w:val="25"/>
  </w:num>
  <w:num w:numId="10">
    <w:abstractNumId w:val="20"/>
  </w:num>
  <w:num w:numId="11">
    <w:abstractNumId w:val="8"/>
  </w:num>
  <w:num w:numId="12">
    <w:abstractNumId w:val="23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4"/>
  </w:num>
  <w:num w:numId="19">
    <w:abstractNumId w:val="9"/>
  </w:num>
  <w:num w:numId="20">
    <w:abstractNumId w:val="5"/>
  </w:num>
  <w:num w:numId="21">
    <w:abstractNumId w:val="7"/>
  </w:num>
  <w:num w:numId="22">
    <w:abstractNumId w:val="22"/>
  </w:num>
  <w:num w:numId="23">
    <w:abstractNumId w:val="19"/>
  </w:num>
  <w:num w:numId="24">
    <w:abstractNumId w:val="10"/>
  </w:num>
  <w:num w:numId="25">
    <w:abstractNumId w:val="24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5"/>
    <w:rsid w:val="00003384"/>
    <w:rsid w:val="0000374D"/>
    <w:rsid w:val="00004FD7"/>
    <w:rsid w:val="000074FC"/>
    <w:rsid w:val="000110E3"/>
    <w:rsid w:val="00014C1F"/>
    <w:rsid w:val="00020639"/>
    <w:rsid w:val="0002162D"/>
    <w:rsid w:val="000223CA"/>
    <w:rsid w:val="00023FF0"/>
    <w:rsid w:val="00025406"/>
    <w:rsid w:val="00025959"/>
    <w:rsid w:val="00025E3B"/>
    <w:rsid w:val="00026327"/>
    <w:rsid w:val="00026940"/>
    <w:rsid w:val="00026BAF"/>
    <w:rsid w:val="00031D5E"/>
    <w:rsid w:val="00032354"/>
    <w:rsid w:val="00033276"/>
    <w:rsid w:val="0003332D"/>
    <w:rsid w:val="00035A44"/>
    <w:rsid w:val="000364A5"/>
    <w:rsid w:val="00037E3A"/>
    <w:rsid w:val="00041403"/>
    <w:rsid w:val="00043BA9"/>
    <w:rsid w:val="0004453C"/>
    <w:rsid w:val="000456D9"/>
    <w:rsid w:val="0004579E"/>
    <w:rsid w:val="00045ACA"/>
    <w:rsid w:val="000471EE"/>
    <w:rsid w:val="000476D3"/>
    <w:rsid w:val="00047A8D"/>
    <w:rsid w:val="00052543"/>
    <w:rsid w:val="00052BDE"/>
    <w:rsid w:val="00053E7C"/>
    <w:rsid w:val="000543F1"/>
    <w:rsid w:val="00054468"/>
    <w:rsid w:val="000556D3"/>
    <w:rsid w:val="0005586A"/>
    <w:rsid w:val="00055AA3"/>
    <w:rsid w:val="0006397E"/>
    <w:rsid w:val="000639F4"/>
    <w:rsid w:val="00064F9A"/>
    <w:rsid w:val="00064FD5"/>
    <w:rsid w:val="00065371"/>
    <w:rsid w:val="00067404"/>
    <w:rsid w:val="000709F5"/>
    <w:rsid w:val="00071E4F"/>
    <w:rsid w:val="0007440D"/>
    <w:rsid w:val="000817AA"/>
    <w:rsid w:val="0008340D"/>
    <w:rsid w:val="00083738"/>
    <w:rsid w:val="000846B6"/>
    <w:rsid w:val="00084CBB"/>
    <w:rsid w:val="00085963"/>
    <w:rsid w:val="00086325"/>
    <w:rsid w:val="00086727"/>
    <w:rsid w:val="000876F3"/>
    <w:rsid w:val="000876FE"/>
    <w:rsid w:val="00090970"/>
    <w:rsid w:val="00090CEC"/>
    <w:rsid w:val="00091236"/>
    <w:rsid w:val="00091746"/>
    <w:rsid w:val="000939EF"/>
    <w:rsid w:val="00093C59"/>
    <w:rsid w:val="00095F6D"/>
    <w:rsid w:val="00097FF5"/>
    <w:rsid w:val="000A18BA"/>
    <w:rsid w:val="000A5907"/>
    <w:rsid w:val="000B1D4F"/>
    <w:rsid w:val="000B1EB6"/>
    <w:rsid w:val="000B2AE3"/>
    <w:rsid w:val="000B45D1"/>
    <w:rsid w:val="000B7C73"/>
    <w:rsid w:val="000C4004"/>
    <w:rsid w:val="000C6718"/>
    <w:rsid w:val="000C6B10"/>
    <w:rsid w:val="000C78DB"/>
    <w:rsid w:val="000D1A5F"/>
    <w:rsid w:val="000D473B"/>
    <w:rsid w:val="000D4B85"/>
    <w:rsid w:val="000D5286"/>
    <w:rsid w:val="000D7B66"/>
    <w:rsid w:val="000E2C84"/>
    <w:rsid w:val="000E465D"/>
    <w:rsid w:val="000E53BE"/>
    <w:rsid w:val="000F1B3D"/>
    <w:rsid w:val="000F3A2F"/>
    <w:rsid w:val="000F48D7"/>
    <w:rsid w:val="000F6185"/>
    <w:rsid w:val="00100611"/>
    <w:rsid w:val="00100817"/>
    <w:rsid w:val="00100DC2"/>
    <w:rsid w:val="00104125"/>
    <w:rsid w:val="001041D5"/>
    <w:rsid w:val="0010530D"/>
    <w:rsid w:val="00111AB2"/>
    <w:rsid w:val="00116739"/>
    <w:rsid w:val="001177A2"/>
    <w:rsid w:val="00117CD5"/>
    <w:rsid w:val="00121AE7"/>
    <w:rsid w:val="0012322D"/>
    <w:rsid w:val="00125887"/>
    <w:rsid w:val="001307BB"/>
    <w:rsid w:val="00130B8A"/>
    <w:rsid w:val="00134793"/>
    <w:rsid w:val="001373AC"/>
    <w:rsid w:val="00141DFC"/>
    <w:rsid w:val="00142B97"/>
    <w:rsid w:val="00143C9E"/>
    <w:rsid w:val="0015368C"/>
    <w:rsid w:val="00154194"/>
    <w:rsid w:val="00154407"/>
    <w:rsid w:val="00154BA1"/>
    <w:rsid w:val="00154BE3"/>
    <w:rsid w:val="00154CD0"/>
    <w:rsid w:val="00156335"/>
    <w:rsid w:val="00156788"/>
    <w:rsid w:val="00162CC9"/>
    <w:rsid w:val="00163D76"/>
    <w:rsid w:val="00164826"/>
    <w:rsid w:val="001648B3"/>
    <w:rsid w:val="00164E55"/>
    <w:rsid w:val="00165692"/>
    <w:rsid w:val="001666A0"/>
    <w:rsid w:val="00167A35"/>
    <w:rsid w:val="00170BA5"/>
    <w:rsid w:val="00173626"/>
    <w:rsid w:val="00174BCB"/>
    <w:rsid w:val="00174CA7"/>
    <w:rsid w:val="00175140"/>
    <w:rsid w:val="00175E76"/>
    <w:rsid w:val="00177160"/>
    <w:rsid w:val="00177824"/>
    <w:rsid w:val="00177FCD"/>
    <w:rsid w:val="001829DA"/>
    <w:rsid w:val="0018472F"/>
    <w:rsid w:val="00186B7F"/>
    <w:rsid w:val="00187A3D"/>
    <w:rsid w:val="00191929"/>
    <w:rsid w:val="00191E7D"/>
    <w:rsid w:val="001924FD"/>
    <w:rsid w:val="00193500"/>
    <w:rsid w:val="001940BF"/>
    <w:rsid w:val="001942AB"/>
    <w:rsid w:val="001942C1"/>
    <w:rsid w:val="00194CD9"/>
    <w:rsid w:val="00196565"/>
    <w:rsid w:val="001969C9"/>
    <w:rsid w:val="00196A35"/>
    <w:rsid w:val="001970DB"/>
    <w:rsid w:val="001A00AB"/>
    <w:rsid w:val="001A0353"/>
    <w:rsid w:val="001A5923"/>
    <w:rsid w:val="001A5DC7"/>
    <w:rsid w:val="001B047D"/>
    <w:rsid w:val="001B0B68"/>
    <w:rsid w:val="001B4A6F"/>
    <w:rsid w:val="001B56FD"/>
    <w:rsid w:val="001B63E9"/>
    <w:rsid w:val="001C0DDA"/>
    <w:rsid w:val="001C0F00"/>
    <w:rsid w:val="001C1288"/>
    <w:rsid w:val="001C19CD"/>
    <w:rsid w:val="001C1F12"/>
    <w:rsid w:val="001C498E"/>
    <w:rsid w:val="001C5298"/>
    <w:rsid w:val="001C6BD6"/>
    <w:rsid w:val="001D0231"/>
    <w:rsid w:val="001D22AF"/>
    <w:rsid w:val="001D42BB"/>
    <w:rsid w:val="001D49CD"/>
    <w:rsid w:val="001D6D96"/>
    <w:rsid w:val="001D7C3C"/>
    <w:rsid w:val="001D7D5D"/>
    <w:rsid w:val="001E3188"/>
    <w:rsid w:val="001E31FD"/>
    <w:rsid w:val="001E3A95"/>
    <w:rsid w:val="001E4200"/>
    <w:rsid w:val="001E44F0"/>
    <w:rsid w:val="001E5EF1"/>
    <w:rsid w:val="001E5F8F"/>
    <w:rsid w:val="001F1FDA"/>
    <w:rsid w:val="001F2AFB"/>
    <w:rsid w:val="001F558D"/>
    <w:rsid w:val="001F6953"/>
    <w:rsid w:val="00200272"/>
    <w:rsid w:val="002016B6"/>
    <w:rsid w:val="00201EEF"/>
    <w:rsid w:val="002040C7"/>
    <w:rsid w:val="00204F34"/>
    <w:rsid w:val="002055C2"/>
    <w:rsid w:val="0020659A"/>
    <w:rsid w:val="00210634"/>
    <w:rsid w:val="00211ACE"/>
    <w:rsid w:val="002133F3"/>
    <w:rsid w:val="00213709"/>
    <w:rsid w:val="00214970"/>
    <w:rsid w:val="00214A2B"/>
    <w:rsid w:val="002156C4"/>
    <w:rsid w:val="00217A65"/>
    <w:rsid w:val="002207F0"/>
    <w:rsid w:val="00224059"/>
    <w:rsid w:val="002258E7"/>
    <w:rsid w:val="002258FB"/>
    <w:rsid w:val="00226221"/>
    <w:rsid w:val="002263CD"/>
    <w:rsid w:val="002268A8"/>
    <w:rsid w:val="00226D72"/>
    <w:rsid w:val="002304A8"/>
    <w:rsid w:val="00230D18"/>
    <w:rsid w:val="00230DFD"/>
    <w:rsid w:val="0023112B"/>
    <w:rsid w:val="00231A2A"/>
    <w:rsid w:val="00231E28"/>
    <w:rsid w:val="002352A1"/>
    <w:rsid w:val="00236D59"/>
    <w:rsid w:val="002370BE"/>
    <w:rsid w:val="002379DB"/>
    <w:rsid w:val="002429D8"/>
    <w:rsid w:val="002430D6"/>
    <w:rsid w:val="00243C78"/>
    <w:rsid w:val="0024410E"/>
    <w:rsid w:val="00246518"/>
    <w:rsid w:val="0024738A"/>
    <w:rsid w:val="00252BFA"/>
    <w:rsid w:val="00253509"/>
    <w:rsid w:val="00254BA1"/>
    <w:rsid w:val="00255456"/>
    <w:rsid w:val="002554E0"/>
    <w:rsid w:val="00263B7C"/>
    <w:rsid w:val="002640AE"/>
    <w:rsid w:val="002658A0"/>
    <w:rsid w:val="00265B9E"/>
    <w:rsid w:val="002662B0"/>
    <w:rsid w:val="002717FC"/>
    <w:rsid w:val="002734AC"/>
    <w:rsid w:val="0027436C"/>
    <w:rsid w:val="00274418"/>
    <w:rsid w:val="00274D71"/>
    <w:rsid w:val="00276EB4"/>
    <w:rsid w:val="002777D9"/>
    <w:rsid w:val="00280A5A"/>
    <w:rsid w:val="002814F1"/>
    <w:rsid w:val="0028157A"/>
    <w:rsid w:val="00281C99"/>
    <w:rsid w:val="002824C3"/>
    <w:rsid w:val="00283C6E"/>
    <w:rsid w:val="0028447C"/>
    <w:rsid w:val="00285664"/>
    <w:rsid w:val="002861FD"/>
    <w:rsid w:val="00286A45"/>
    <w:rsid w:val="002879E8"/>
    <w:rsid w:val="00290577"/>
    <w:rsid w:val="00290F39"/>
    <w:rsid w:val="0029160F"/>
    <w:rsid w:val="0029474A"/>
    <w:rsid w:val="00295A64"/>
    <w:rsid w:val="0029770F"/>
    <w:rsid w:val="002A1980"/>
    <w:rsid w:val="002A202C"/>
    <w:rsid w:val="002A406F"/>
    <w:rsid w:val="002A47D7"/>
    <w:rsid w:val="002A5CD9"/>
    <w:rsid w:val="002A6A34"/>
    <w:rsid w:val="002A6F8E"/>
    <w:rsid w:val="002B03AD"/>
    <w:rsid w:val="002B1A84"/>
    <w:rsid w:val="002B1DE3"/>
    <w:rsid w:val="002B3783"/>
    <w:rsid w:val="002C1281"/>
    <w:rsid w:val="002C2988"/>
    <w:rsid w:val="002C4F48"/>
    <w:rsid w:val="002C635D"/>
    <w:rsid w:val="002C6374"/>
    <w:rsid w:val="002D2F4D"/>
    <w:rsid w:val="002D47E7"/>
    <w:rsid w:val="002D59F0"/>
    <w:rsid w:val="002D5FED"/>
    <w:rsid w:val="002E05D9"/>
    <w:rsid w:val="002E28CB"/>
    <w:rsid w:val="002E47B6"/>
    <w:rsid w:val="002E68AC"/>
    <w:rsid w:val="002E711C"/>
    <w:rsid w:val="002F11AC"/>
    <w:rsid w:val="002F1439"/>
    <w:rsid w:val="002F1DFE"/>
    <w:rsid w:val="002F20AE"/>
    <w:rsid w:val="002F714C"/>
    <w:rsid w:val="002F7F2F"/>
    <w:rsid w:val="00302017"/>
    <w:rsid w:val="003047AC"/>
    <w:rsid w:val="00304B23"/>
    <w:rsid w:val="00307855"/>
    <w:rsid w:val="00307E51"/>
    <w:rsid w:val="0031011F"/>
    <w:rsid w:val="003114FA"/>
    <w:rsid w:val="00311DB9"/>
    <w:rsid w:val="00314620"/>
    <w:rsid w:val="003177CB"/>
    <w:rsid w:val="0032181A"/>
    <w:rsid w:val="00321FFF"/>
    <w:rsid w:val="00322C23"/>
    <w:rsid w:val="00325719"/>
    <w:rsid w:val="00326310"/>
    <w:rsid w:val="0032646F"/>
    <w:rsid w:val="00326D1B"/>
    <w:rsid w:val="00330148"/>
    <w:rsid w:val="00331C94"/>
    <w:rsid w:val="00335E23"/>
    <w:rsid w:val="0034065C"/>
    <w:rsid w:val="0034327F"/>
    <w:rsid w:val="003435D5"/>
    <w:rsid w:val="003454FC"/>
    <w:rsid w:val="00346086"/>
    <w:rsid w:val="00353916"/>
    <w:rsid w:val="00354CE9"/>
    <w:rsid w:val="0035571E"/>
    <w:rsid w:val="00361B68"/>
    <w:rsid w:val="00362D48"/>
    <w:rsid w:val="00362FF9"/>
    <w:rsid w:val="00363774"/>
    <w:rsid w:val="00364BFB"/>
    <w:rsid w:val="003735FD"/>
    <w:rsid w:val="00375F61"/>
    <w:rsid w:val="003768D4"/>
    <w:rsid w:val="00383760"/>
    <w:rsid w:val="00385448"/>
    <w:rsid w:val="00392E7C"/>
    <w:rsid w:val="003931AB"/>
    <w:rsid w:val="00393CDF"/>
    <w:rsid w:val="003940F0"/>
    <w:rsid w:val="003954D5"/>
    <w:rsid w:val="0039695C"/>
    <w:rsid w:val="0039764E"/>
    <w:rsid w:val="00397701"/>
    <w:rsid w:val="003A0488"/>
    <w:rsid w:val="003A08DC"/>
    <w:rsid w:val="003A1351"/>
    <w:rsid w:val="003A2EE8"/>
    <w:rsid w:val="003A3548"/>
    <w:rsid w:val="003A3CCF"/>
    <w:rsid w:val="003A4152"/>
    <w:rsid w:val="003A41C4"/>
    <w:rsid w:val="003A4B7A"/>
    <w:rsid w:val="003A5BC1"/>
    <w:rsid w:val="003B1608"/>
    <w:rsid w:val="003B295D"/>
    <w:rsid w:val="003B2C85"/>
    <w:rsid w:val="003B5D4F"/>
    <w:rsid w:val="003B6799"/>
    <w:rsid w:val="003C271F"/>
    <w:rsid w:val="003C2AB1"/>
    <w:rsid w:val="003C3034"/>
    <w:rsid w:val="003C318F"/>
    <w:rsid w:val="003C3FD9"/>
    <w:rsid w:val="003C6ECC"/>
    <w:rsid w:val="003D0036"/>
    <w:rsid w:val="003D0BAF"/>
    <w:rsid w:val="003D1C06"/>
    <w:rsid w:val="003D23FA"/>
    <w:rsid w:val="003D3A83"/>
    <w:rsid w:val="003D65F2"/>
    <w:rsid w:val="003D783C"/>
    <w:rsid w:val="003E3AC9"/>
    <w:rsid w:val="003F0621"/>
    <w:rsid w:val="003F7475"/>
    <w:rsid w:val="003F764A"/>
    <w:rsid w:val="003F7948"/>
    <w:rsid w:val="00400576"/>
    <w:rsid w:val="00400F65"/>
    <w:rsid w:val="0040117F"/>
    <w:rsid w:val="0040373E"/>
    <w:rsid w:val="00404D2E"/>
    <w:rsid w:val="004070DA"/>
    <w:rsid w:val="004102EA"/>
    <w:rsid w:val="00410BA9"/>
    <w:rsid w:val="00410FE2"/>
    <w:rsid w:val="0041193F"/>
    <w:rsid w:val="0041324B"/>
    <w:rsid w:val="0041347E"/>
    <w:rsid w:val="004143BF"/>
    <w:rsid w:val="00415EDA"/>
    <w:rsid w:val="00416713"/>
    <w:rsid w:val="00416E20"/>
    <w:rsid w:val="00422FF8"/>
    <w:rsid w:val="0042307E"/>
    <w:rsid w:val="00424E9F"/>
    <w:rsid w:val="0042504E"/>
    <w:rsid w:val="00427952"/>
    <w:rsid w:val="00427DF2"/>
    <w:rsid w:val="00430EC0"/>
    <w:rsid w:val="0043138F"/>
    <w:rsid w:val="004321DD"/>
    <w:rsid w:val="00433BA4"/>
    <w:rsid w:val="00433BC9"/>
    <w:rsid w:val="004411AA"/>
    <w:rsid w:val="00447BED"/>
    <w:rsid w:val="0045068D"/>
    <w:rsid w:val="00450E0D"/>
    <w:rsid w:val="0045111E"/>
    <w:rsid w:val="00451DFE"/>
    <w:rsid w:val="0045608E"/>
    <w:rsid w:val="004606F5"/>
    <w:rsid w:val="004623A5"/>
    <w:rsid w:val="00462F78"/>
    <w:rsid w:val="0046482C"/>
    <w:rsid w:val="004650B6"/>
    <w:rsid w:val="00465361"/>
    <w:rsid w:val="00466907"/>
    <w:rsid w:val="00466A33"/>
    <w:rsid w:val="00466A46"/>
    <w:rsid w:val="00466CC9"/>
    <w:rsid w:val="00473581"/>
    <w:rsid w:val="00475A00"/>
    <w:rsid w:val="004760DA"/>
    <w:rsid w:val="00476F4D"/>
    <w:rsid w:val="004778F5"/>
    <w:rsid w:val="004801F9"/>
    <w:rsid w:val="00481C02"/>
    <w:rsid w:val="00482CB1"/>
    <w:rsid w:val="00483548"/>
    <w:rsid w:val="0048470A"/>
    <w:rsid w:val="00485FDB"/>
    <w:rsid w:val="00491579"/>
    <w:rsid w:val="004A0067"/>
    <w:rsid w:val="004A2B09"/>
    <w:rsid w:val="004A2E69"/>
    <w:rsid w:val="004A5184"/>
    <w:rsid w:val="004A5B24"/>
    <w:rsid w:val="004A72C7"/>
    <w:rsid w:val="004A78F1"/>
    <w:rsid w:val="004B236A"/>
    <w:rsid w:val="004B4E45"/>
    <w:rsid w:val="004B6491"/>
    <w:rsid w:val="004B68CC"/>
    <w:rsid w:val="004C1E32"/>
    <w:rsid w:val="004C3CBA"/>
    <w:rsid w:val="004C52E5"/>
    <w:rsid w:val="004C60D3"/>
    <w:rsid w:val="004C7106"/>
    <w:rsid w:val="004D1BB6"/>
    <w:rsid w:val="004D27A0"/>
    <w:rsid w:val="004D5C23"/>
    <w:rsid w:val="004D6691"/>
    <w:rsid w:val="004D7F42"/>
    <w:rsid w:val="004E1C9E"/>
    <w:rsid w:val="004E1CC0"/>
    <w:rsid w:val="004E21E3"/>
    <w:rsid w:val="004E26CE"/>
    <w:rsid w:val="004E2728"/>
    <w:rsid w:val="004E28C2"/>
    <w:rsid w:val="004E2963"/>
    <w:rsid w:val="004E4282"/>
    <w:rsid w:val="004E6652"/>
    <w:rsid w:val="004E7CE3"/>
    <w:rsid w:val="004F23B3"/>
    <w:rsid w:val="004F51A7"/>
    <w:rsid w:val="004F5910"/>
    <w:rsid w:val="004F5EA2"/>
    <w:rsid w:val="004F5FD1"/>
    <w:rsid w:val="004F65A1"/>
    <w:rsid w:val="004F6FF0"/>
    <w:rsid w:val="004F786C"/>
    <w:rsid w:val="00501D12"/>
    <w:rsid w:val="00503225"/>
    <w:rsid w:val="00503803"/>
    <w:rsid w:val="00506CF7"/>
    <w:rsid w:val="00510127"/>
    <w:rsid w:val="00511D24"/>
    <w:rsid w:val="00513528"/>
    <w:rsid w:val="00514064"/>
    <w:rsid w:val="00515C0E"/>
    <w:rsid w:val="00516BD5"/>
    <w:rsid w:val="005204E3"/>
    <w:rsid w:val="00521C1B"/>
    <w:rsid w:val="00522A03"/>
    <w:rsid w:val="0052475F"/>
    <w:rsid w:val="00524F70"/>
    <w:rsid w:val="005251AB"/>
    <w:rsid w:val="00525254"/>
    <w:rsid w:val="00525A53"/>
    <w:rsid w:val="005275B7"/>
    <w:rsid w:val="00527A8D"/>
    <w:rsid w:val="00530F62"/>
    <w:rsid w:val="00531FB8"/>
    <w:rsid w:val="00532EB5"/>
    <w:rsid w:val="00535C71"/>
    <w:rsid w:val="00535D9D"/>
    <w:rsid w:val="00536585"/>
    <w:rsid w:val="00541D7D"/>
    <w:rsid w:val="00542F5A"/>
    <w:rsid w:val="00546797"/>
    <w:rsid w:val="005502AE"/>
    <w:rsid w:val="005518D4"/>
    <w:rsid w:val="00551DD2"/>
    <w:rsid w:val="00552433"/>
    <w:rsid w:val="00552889"/>
    <w:rsid w:val="00555575"/>
    <w:rsid w:val="005569B9"/>
    <w:rsid w:val="00556A24"/>
    <w:rsid w:val="00557072"/>
    <w:rsid w:val="0055724A"/>
    <w:rsid w:val="0055758D"/>
    <w:rsid w:val="00557AC1"/>
    <w:rsid w:val="00557EEB"/>
    <w:rsid w:val="00563246"/>
    <w:rsid w:val="00564AE1"/>
    <w:rsid w:val="00565D5A"/>
    <w:rsid w:val="00567E51"/>
    <w:rsid w:val="0057028B"/>
    <w:rsid w:val="00572067"/>
    <w:rsid w:val="00572446"/>
    <w:rsid w:val="00572F0A"/>
    <w:rsid w:val="00576319"/>
    <w:rsid w:val="00576F06"/>
    <w:rsid w:val="00577478"/>
    <w:rsid w:val="00581DB5"/>
    <w:rsid w:val="005842FE"/>
    <w:rsid w:val="005849EB"/>
    <w:rsid w:val="00585DBE"/>
    <w:rsid w:val="00585FEB"/>
    <w:rsid w:val="00586D1C"/>
    <w:rsid w:val="00586E50"/>
    <w:rsid w:val="005903E2"/>
    <w:rsid w:val="00590839"/>
    <w:rsid w:val="00590FAE"/>
    <w:rsid w:val="00592DF0"/>
    <w:rsid w:val="00594194"/>
    <w:rsid w:val="00594676"/>
    <w:rsid w:val="00594A9A"/>
    <w:rsid w:val="005965E6"/>
    <w:rsid w:val="005A10B6"/>
    <w:rsid w:val="005A285E"/>
    <w:rsid w:val="005A292C"/>
    <w:rsid w:val="005A3D8B"/>
    <w:rsid w:val="005A441B"/>
    <w:rsid w:val="005A5BA6"/>
    <w:rsid w:val="005B20FC"/>
    <w:rsid w:val="005B2F27"/>
    <w:rsid w:val="005B3F24"/>
    <w:rsid w:val="005B615A"/>
    <w:rsid w:val="005B618B"/>
    <w:rsid w:val="005B7110"/>
    <w:rsid w:val="005B7906"/>
    <w:rsid w:val="005B7EF9"/>
    <w:rsid w:val="005C56C6"/>
    <w:rsid w:val="005C58ED"/>
    <w:rsid w:val="005C59BD"/>
    <w:rsid w:val="005C73EF"/>
    <w:rsid w:val="005D017C"/>
    <w:rsid w:val="005D018E"/>
    <w:rsid w:val="005D0438"/>
    <w:rsid w:val="005D0A91"/>
    <w:rsid w:val="005D0ADE"/>
    <w:rsid w:val="005D1231"/>
    <w:rsid w:val="005D3C79"/>
    <w:rsid w:val="005D5CE3"/>
    <w:rsid w:val="005D6E4E"/>
    <w:rsid w:val="005E15C2"/>
    <w:rsid w:val="005E22D2"/>
    <w:rsid w:val="005F252F"/>
    <w:rsid w:val="005F2F50"/>
    <w:rsid w:val="005F4DA9"/>
    <w:rsid w:val="005F66A4"/>
    <w:rsid w:val="00602DB2"/>
    <w:rsid w:val="0060667C"/>
    <w:rsid w:val="006079A3"/>
    <w:rsid w:val="0061171C"/>
    <w:rsid w:val="00613348"/>
    <w:rsid w:val="00613AB4"/>
    <w:rsid w:val="00614B86"/>
    <w:rsid w:val="00614EB1"/>
    <w:rsid w:val="0061689B"/>
    <w:rsid w:val="006173F7"/>
    <w:rsid w:val="00620E39"/>
    <w:rsid w:val="00622493"/>
    <w:rsid w:val="006227F1"/>
    <w:rsid w:val="00622C27"/>
    <w:rsid w:val="00624A33"/>
    <w:rsid w:val="0062520E"/>
    <w:rsid w:val="0062747F"/>
    <w:rsid w:val="00627760"/>
    <w:rsid w:val="00631903"/>
    <w:rsid w:val="006353BE"/>
    <w:rsid w:val="006354C1"/>
    <w:rsid w:val="00636C0A"/>
    <w:rsid w:val="00637202"/>
    <w:rsid w:val="0064109D"/>
    <w:rsid w:val="006415FF"/>
    <w:rsid w:val="006428A2"/>
    <w:rsid w:val="00643EA3"/>
    <w:rsid w:val="00646049"/>
    <w:rsid w:val="00650043"/>
    <w:rsid w:val="0065079C"/>
    <w:rsid w:val="00650CCB"/>
    <w:rsid w:val="00651E3C"/>
    <w:rsid w:val="00653709"/>
    <w:rsid w:val="00655485"/>
    <w:rsid w:val="00655BB0"/>
    <w:rsid w:val="00656135"/>
    <w:rsid w:val="00656E30"/>
    <w:rsid w:val="00657466"/>
    <w:rsid w:val="00657516"/>
    <w:rsid w:val="00662546"/>
    <w:rsid w:val="006627F6"/>
    <w:rsid w:val="00665D41"/>
    <w:rsid w:val="00666E7B"/>
    <w:rsid w:val="006673CD"/>
    <w:rsid w:val="00671696"/>
    <w:rsid w:val="006723F3"/>
    <w:rsid w:val="00677353"/>
    <w:rsid w:val="00681284"/>
    <w:rsid w:val="00681B93"/>
    <w:rsid w:val="00682B94"/>
    <w:rsid w:val="00683B64"/>
    <w:rsid w:val="00684442"/>
    <w:rsid w:val="00684E49"/>
    <w:rsid w:val="006866AF"/>
    <w:rsid w:val="006914A6"/>
    <w:rsid w:val="0069276C"/>
    <w:rsid w:val="00692A7A"/>
    <w:rsid w:val="00693C05"/>
    <w:rsid w:val="00693F6E"/>
    <w:rsid w:val="0069407F"/>
    <w:rsid w:val="0069450A"/>
    <w:rsid w:val="00695A16"/>
    <w:rsid w:val="00696C5B"/>
    <w:rsid w:val="006970C2"/>
    <w:rsid w:val="006A17D6"/>
    <w:rsid w:val="006A3B5E"/>
    <w:rsid w:val="006A3FF5"/>
    <w:rsid w:val="006A4D30"/>
    <w:rsid w:val="006A600A"/>
    <w:rsid w:val="006B1404"/>
    <w:rsid w:val="006B158A"/>
    <w:rsid w:val="006B2F49"/>
    <w:rsid w:val="006B5425"/>
    <w:rsid w:val="006B5B54"/>
    <w:rsid w:val="006B74FD"/>
    <w:rsid w:val="006C271F"/>
    <w:rsid w:val="006D1928"/>
    <w:rsid w:val="006D4255"/>
    <w:rsid w:val="006D4FA3"/>
    <w:rsid w:val="006D6A25"/>
    <w:rsid w:val="006D7B0F"/>
    <w:rsid w:val="006E0E0D"/>
    <w:rsid w:val="006E1478"/>
    <w:rsid w:val="006E6EDC"/>
    <w:rsid w:val="006F076C"/>
    <w:rsid w:val="006F0BE7"/>
    <w:rsid w:val="006F2428"/>
    <w:rsid w:val="006F2E85"/>
    <w:rsid w:val="006F789C"/>
    <w:rsid w:val="00700587"/>
    <w:rsid w:val="007008A6"/>
    <w:rsid w:val="00700B06"/>
    <w:rsid w:val="00705199"/>
    <w:rsid w:val="00706CEF"/>
    <w:rsid w:val="00706DCC"/>
    <w:rsid w:val="00712B85"/>
    <w:rsid w:val="00712F4F"/>
    <w:rsid w:val="007133BB"/>
    <w:rsid w:val="00716357"/>
    <w:rsid w:val="00716393"/>
    <w:rsid w:val="00720AB0"/>
    <w:rsid w:val="0072116F"/>
    <w:rsid w:val="007246A2"/>
    <w:rsid w:val="007263E2"/>
    <w:rsid w:val="00727795"/>
    <w:rsid w:val="0073086E"/>
    <w:rsid w:val="00731ADC"/>
    <w:rsid w:val="00731F8B"/>
    <w:rsid w:val="0073368C"/>
    <w:rsid w:val="0073383C"/>
    <w:rsid w:val="00734910"/>
    <w:rsid w:val="007351B8"/>
    <w:rsid w:val="00741403"/>
    <w:rsid w:val="00742113"/>
    <w:rsid w:val="007428BF"/>
    <w:rsid w:val="00742CF1"/>
    <w:rsid w:val="00743872"/>
    <w:rsid w:val="0074416A"/>
    <w:rsid w:val="007451AF"/>
    <w:rsid w:val="0074617A"/>
    <w:rsid w:val="00746BE0"/>
    <w:rsid w:val="00751CD4"/>
    <w:rsid w:val="007539C6"/>
    <w:rsid w:val="0075402A"/>
    <w:rsid w:val="007543B0"/>
    <w:rsid w:val="00754BCE"/>
    <w:rsid w:val="007564BF"/>
    <w:rsid w:val="00756B34"/>
    <w:rsid w:val="00760349"/>
    <w:rsid w:val="00761D39"/>
    <w:rsid w:val="0076241C"/>
    <w:rsid w:val="00762DE8"/>
    <w:rsid w:val="00763297"/>
    <w:rsid w:val="0076390C"/>
    <w:rsid w:val="00763B5E"/>
    <w:rsid w:val="007702DD"/>
    <w:rsid w:val="007708BC"/>
    <w:rsid w:val="0077564D"/>
    <w:rsid w:val="00775D94"/>
    <w:rsid w:val="00777405"/>
    <w:rsid w:val="00777EF3"/>
    <w:rsid w:val="00782A66"/>
    <w:rsid w:val="00783918"/>
    <w:rsid w:val="0078456A"/>
    <w:rsid w:val="007850E2"/>
    <w:rsid w:val="00785871"/>
    <w:rsid w:val="007859FB"/>
    <w:rsid w:val="00786A48"/>
    <w:rsid w:val="00786E28"/>
    <w:rsid w:val="00796510"/>
    <w:rsid w:val="00796637"/>
    <w:rsid w:val="007A2604"/>
    <w:rsid w:val="007A3A17"/>
    <w:rsid w:val="007A63BF"/>
    <w:rsid w:val="007A6475"/>
    <w:rsid w:val="007A6BC8"/>
    <w:rsid w:val="007A796F"/>
    <w:rsid w:val="007A7BF8"/>
    <w:rsid w:val="007B0A42"/>
    <w:rsid w:val="007B0BF3"/>
    <w:rsid w:val="007B267A"/>
    <w:rsid w:val="007B78BC"/>
    <w:rsid w:val="007C3385"/>
    <w:rsid w:val="007C461F"/>
    <w:rsid w:val="007C4F68"/>
    <w:rsid w:val="007C51CD"/>
    <w:rsid w:val="007C606B"/>
    <w:rsid w:val="007D2A80"/>
    <w:rsid w:val="007D364C"/>
    <w:rsid w:val="007D4F08"/>
    <w:rsid w:val="007D525C"/>
    <w:rsid w:val="007D5913"/>
    <w:rsid w:val="007D7392"/>
    <w:rsid w:val="007E1CAC"/>
    <w:rsid w:val="007E3068"/>
    <w:rsid w:val="007E36DB"/>
    <w:rsid w:val="007E59C1"/>
    <w:rsid w:val="007E5CB8"/>
    <w:rsid w:val="007E70A5"/>
    <w:rsid w:val="007F1FC0"/>
    <w:rsid w:val="007F2108"/>
    <w:rsid w:val="007F3D30"/>
    <w:rsid w:val="007F5220"/>
    <w:rsid w:val="007F6F54"/>
    <w:rsid w:val="0080060C"/>
    <w:rsid w:val="008017E7"/>
    <w:rsid w:val="00801E74"/>
    <w:rsid w:val="008023E0"/>
    <w:rsid w:val="008047B6"/>
    <w:rsid w:val="00804E99"/>
    <w:rsid w:val="008052CE"/>
    <w:rsid w:val="008054D4"/>
    <w:rsid w:val="00806AAE"/>
    <w:rsid w:val="008072EB"/>
    <w:rsid w:val="008075D6"/>
    <w:rsid w:val="00807622"/>
    <w:rsid w:val="0081062A"/>
    <w:rsid w:val="00810C0B"/>
    <w:rsid w:val="00810FB6"/>
    <w:rsid w:val="00813E0C"/>
    <w:rsid w:val="00816330"/>
    <w:rsid w:val="0081633E"/>
    <w:rsid w:val="008177A0"/>
    <w:rsid w:val="008246FD"/>
    <w:rsid w:val="00826E28"/>
    <w:rsid w:val="00827DBA"/>
    <w:rsid w:val="008300DF"/>
    <w:rsid w:val="00831395"/>
    <w:rsid w:val="008319FB"/>
    <w:rsid w:val="00831C82"/>
    <w:rsid w:val="00833EC2"/>
    <w:rsid w:val="00835DF2"/>
    <w:rsid w:val="00837061"/>
    <w:rsid w:val="00840881"/>
    <w:rsid w:val="00841FD2"/>
    <w:rsid w:val="00842930"/>
    <w:rsid w:val="00843C04"/>
    <w:rsid w:val="0084762D"/>
    <w:rsid w:val="00850E0F"/>
    <w:rsid w:val="00851B99"/>
    <w:rsid w:val="00853C8B"/>
    <w:rsid w:val="00861BB4"/>
    <w:rsid w:val="00862487"/>
    <w:rsid w:val="00865B0D"/>
    <w:rsid w:val="008668A9"/>
    <w:rsid w:val="008675BB"/>
    <w:rsid w:val="00867B3D"/>
    <w:rsid w:val="00872778"/>
    <w:rsid w:val="00874284"/>
    <w:rsid w:val="008742FE"/>
    <w:rsid w:val="00874800"/>
    <w:rsid w:val="00875288"/>
    <w:rsid w:val="008768F1"/>
    <w:rsid w:val="00876CE6"/>
    <w:rsid w:val="00877A18"/>
    <w:rsid w:val="00885D7A"/>
    <w:rsid w:val="00886E0B"/>
    <w:rsid w:val="008872E6"/>
    <w:rsid w:val="00887523"/>
    <w:rsid w:val="00891E91"/>
    <w:rsid w:val="00892D6D"/>
    <w:rsid w:val="008A0719"/>
    <w:rsid w:val="008A0A87"/>
    <w:rsid w:val="008A464F"/>
    <w:rsid w:val="008A4ACA"/>
    <w:rsid w:val="008A5957"/>
    <w:rsid w:val="008A6323"/>
    <w:rsid w:val="008A63F1"/>
    <w:rsid w:val="008B1218"/>
    <w:rsid w:val="008B6135"/>
    <w:rsid w:val="008C0B8F"/>
    <w:rsid w:val="008C152F"/>
    <w:rsid w:val="008C5DAA"/>
    <w:rsid w:val="008C66F1"/>
    <w:rsid w:val="008C7D16"/>
    <w:rsid w:val="008D08C3"/>
    <w:rsid w:val="008D3328"/>
    <w:rsid w:val="008D41C3"/>
    <w:rsid w:val="008D559B"/>
    <w:rsid w:val="008D5F4D"/>
    <w:rsid w:val="008D6E9C"/>
    <w:rsid w:val="008D7B4E"/>
    <w:rsid w:val="008E0973"/>
    <w:rsid w:val="008E0AAA"/>
    <w:rsid w:val="008E26BF"/>
    <w:rsid w:val="008E41C5"/>
    <w:rsid w:val="008E4B83"/>
    <w:rsid w:val="008E7797"/>
    <w:rsid w:val="008F04B3"/>
    <w:rsid w:val="008F22EA"/>
    <w:rsid w:val="008F5406"/>
    <w:rsid w:val="008F67E7"/>
    <w:rsid w:val="008F6AD5"/>
    <w:rsid w:val="009008EB"/>
    <w:rsid w:val="00901B36"/>
    <w:rsid w:val="00902B59"/>
    <w:rsid w:val="00904081"/>
    <w:rsid w:val="009041B9"/>
    <w:rsid w:val="00906144"/>
    <w:rsid w:val="00907C70"/>
    <w:rsid w:val="0091028B"/>
    <w:rsid w:val="0091153A"/>
    <w:rsid w:val="00911D2C"/>
    <w:rsid w:val="00911D3F"/>
    <w:rsid w:val="00911D89"/>
    <w:rsid w:val="00913871"/>
    <w:rsid w:val="00914F52"/>
    <w:rsid w:val="009176F0"/>
    <w:rsid w:val="009179CA"/>
    <w:rsid w:val="00920020"/>
    <w:rsid w:val="009201C9"/>
    <w:rsid w:val="00920216"/>
    <w:rsid w:val="00921F75"/>
    <w:rsid w:val="009221A9"/>
    <w:rsid w:val="0092492C"/>
    <w:rsid w:val="009255D0"/>
    <w:rsid w:val="009310AF"/>
    <w:rsid w:val="009318E7"/>
    <w:rsid w:val="00931AA8"/>
    <w:rsid w:val="0093259B"/>
    <w:rsid w:val="0093305C"/>
    <w:rsid w:val="009335D3"/>
    <w:rsid w:val="0093488F"/>
    <w:rsid w:val="00943917"/>
    <w:rsid w:val="00944D4B"/>
    <w:rsid w:val="009465C6"/>
    <w:rsid w:val="00946C21"/>
    <w:rsid w:val="00950166"/>
    <w:rsid w:val="009527CC"/>
    <w:rsid w:val="00954EE3"/>
    <w:rsid w:val="00957CC1"/>
    <w:rsid w:val="009644D3"/>
    <w:rsid w:val="00965066"/>
    <w:rsid w:val="00970671"/>
    <w:rsid w:val="00970C36"/>
    <w:rsid w:val="009741E6"/>
    <w:rsid w:val="00975054"/>
    <w:rsid w:val="00980CFF"/>
    <w:rsid w:val="009810AA"/>
    <w:rsid w:val="00981C39"/>
    <w:rsid w:val="009826C4"/>
    <w:rsid w:val="00983FFF"/>
    <w:rsid w:val="009867E5"/>
    <w:rsid w:val="0098701A"/>
    <w:rsid w:val="009872F7"/>
    <w:rsid w:val="009877C8"/>
    <w:rsid w:val="009926A5"/>
    <w:rsid w:val="00992D61"/>
    <w:rsid w:val="00994DCB"/>
    <w:rsid w:val="0099671C"/>
    <w:rsid w:val="009973F0"/>
    <w:rsid w:val="009A1C05"/>
    <w:rsid w:val="009A2CA7"/>
    <w:rsid w:val="009A530C"/>
    <w:rsid w:val="009A681C"/>
    <w:rsid w:val="009A6A39"/>
    <w:rsid w:val="009A74F0"/>
    <w:rsid w:val="009B065E"/>
    <w:rsid w:val="009B0D6A"/>
    <w:rsid w:val="009B14C6"/>
    <w:rsid w:val="009B29D4"/>
    <w:rsid w:val="009B31CF"/>
    <w:rsid w:val="009B6A98"/>
    <w:rsid w:val="009C042E"/>
    <w:rsid w:val="009C62EF"/>
    <w:rsid w:val="009D0805"/>
    <w:rsid w:val="009D251F"/>
    <w:rsid w:val="009D2EB1"/>
    <w:rsid w:val="009D2FA8"/>
    <w:rsid w:val="009D788D"/>
    <w:rsid w:val="009E079B"/>
    <w:rsid w:val="009E1ED4"/>
    <w:rsid w:val="009E2711"/>
    <w:rsid w:val="009E3077"/>
    <w:rsid w:val="009E337F"/>
    <w:rsid w:val="009E3860"/>
    <w:rsid w:val="009E3A54"/>
    <w:rsid w:val="009E46AE"/>
    <w:rsid w:val="009F2A68"/>
    <w:rsid w:val="009F3F49"/>
    <w:rsid w:val="009F6814"/>
    <w:rsid w:val="009F6ADE"/>
    <w:rsid w:val="00A01340"/>
    <w:rsid w:val="00A042D3"/>
    <w:rsid w:val="00A069DF"/>
    <w:rsid w:val="00A07104"/>
    <w:rsid w:val="00A077A8"/>
    <w:rsid w:val="00A10238"/>
    <w:rsid w:val="00A10F56"/>
    <w:rsid w:val="00A13744"/>
    <w:rsid w:val="00A160FC"/>
    <w:rsid w:val="00A20B07"/>
    <w:rsid w:val="00A25B1C"/>
    <w:rsid w:val="00A26E1C"/>
    <w:rsid w:val="00A27694"/>
    <w:rsid w:val="00A320E2"/>
    <w:rsid w:val="00A343D7"/>
    <w:rsid w:val="00A34CB7"/>
    <w:rsid w:val="00A370CE"/>
    <w:rsid w:val="00A40DF7"/>
    <w:rsid w:val="00A4245E"/>
    <w:rsid w:val="00A43D35"/>
    <w:rsid w:val="00A4735F"/>
    <w:rsid w:val="00A47AF1"/>
    <w:rsid w:val="00A51F84"/>
    <w:rsid w:val="00A5229A"/>
    <w:rsid w:val="00A5249C"/>
    <w:rsid w:val="00A544C0"/>
    <w:rsid w:val="00A54D30"/>
    <w:rsid w:val="00A57FCD"/>
    <w:rsid w:val="00A60B61"/>
    <w:rsid w:val="00A61A67"/>
    <w:rsid w:val="00A629F5"/>
    <w:rsid w:val="00A62A4F"/>
    <w:rsid w:val="00A6324A"/>
    <w:rsid w:val="00A6644A"/>
    <w:rsid w:val="00A67632"/>
    <w:rsid w:val="00A71AA9"/>
    <w:rsid w:val="00A736A4"/>
    <w:rsid w:val="00A73FC9"/>
    <w:rsid w:val="00A80978"/>
    <w:rsid w:val="00A80A96"/>
    <w:rsid w:val="00A80ACD"/>
    <w:rsid w:val="00A8370C"/>
    <w:rsid w:val="00A845A0"/>
    <w:rsid w:val="00A8696B"/>
    <w:rsid w:val="00A87ACF"/>
    <w:rsid w:val="00A87C31"/>
    <w:rsid w:val="00A908ED"/>
    <w:rsid w:val="00A913DC"/>
    <w:rsid w:val="00A97F4A"/>
    <w:rsid w:val="00AA40BE"/>
    <w:rsid w:val="00AA4B20"/>
    <w:rsid w:val="00AA4F19"/>
    <w:rsid w:val="00AB2BB2"/>
    <w:rsid w:val="00AB45DB"/>
    <w:rsid w:val="00AB6268"/>
    <w:rsid w:val="00AB6732"/>
    <w:rsid w:val="00AB77BD"/>
    <w:rsid w:val="00AC0637"/>
    <w:rsid w:val="00AC0D0E"/>
    <w:rsid w:val="00AC1380"/>
    <w:rsid w:val="00AC34AF"/>
    <w:rsid w:val="00AC36FC"/>
    <w:rsid w:val="00AC4051"/>
    <w:rsid w:val="00AC7BFB"/>
    <w:rsid w:val="00AD19E6"/>
    <w:rsid w:val="00AE19C0"/>
    <w:rsid w:val="00AE2D05"/>
    <w:rsid w:val="00AE37D3"/>
    <w:rsid w:val="00AE5A26"/>
    <w:rsid w:val="00AE5B19"/>
    <w:rsid w:val="00AF032E"/>
    <w:rsid w:val="00AF665D"/>
    <w:rsid w:val="00AF66A0"/>
    <w:rsid w:val="00B03F68"/>
    <w:rsid w:val="00B04623"/>
    <w:rsid w:val="00B05048"/>
    <w:rsid w:val="00B05848"/>
    <w:rsid w:val="00B10D3A"/>
    <w:rsid w:val="00B13A17"/>
    <w:rsid w:val="00B1592E"/>
    <w:rsid w:val="00B160F1"/>
    <w:rsid w:val="00B161BA"/>
    <w:rsid w:val="00B17369"/>
    <w:rsid w:val="00B17820"/>
    <w:rsid w:val="00B221F0"/>
    <w:rsid w:val="00B22776"/>
    <w:rsid w:val="00B2296B"/>
    <w:rsid w:val="00B25674"/>
    <w:rsid w:val="00B27B15"/>
    <w:rsid w:val="00B33886"/>
    <w:rsid w:val="00B34271"/>
    <w:rsid w:val="00B40BDA"/>
    <w:rsid w:val="00B43AE7"/>
    <w:rsid w:val="00B453E5"/>
    <w:rsid w:val="00B461AD"/>
    <w:rsid w:val="00B463DF"/>
    <w:rsid w:val="00B46B59"/>
    <w:rsid w:val="00B46EFF"/>
    <w:rsid w:val="00B51350"/>
    <w:rsid w:val="00B517B9"/>
    <w:rsid w:val="00B52B13"/>
    <w:rsid w:val="00B563AD"/>
    <w:rsid w:val="00B573F4"/>
    <w:rsid w:val="00B57613"/>
    <w:rsid w:val="00B60F95"/>
    <w:rsid w:val="00B636B1"/>
    <w:rsid w:val="00B66B7E"/>
    <w:rsid w:val="00B7031E"/>
    <w:rsid w:val="00B73359"/>
    <w:rsid w:val="00B745E4"/>
    <w:rsid w:val="00B7466C"/>
    <w:rsid w:val="00B834E0"/>
    <w:rsid w:val="00B83783"/>
    <w:rsid w:val="00B83C47"/>
    <w:rsid w:val="00B83CC7"/>
    <w:rsid w:val="00B84116"/>
    <w:rsid w:val="00B855DB"/>
    <w:rsid w:val="00B87D2A"/>
    <w:rsid w:val="00B90894"/>
    <w:rsid w:val="00B9201C"/>
    <w:rsid w:val="00B920B2"/>
    <w:rsid w:val="00B9292A"/>
    <w:rsid w:val="00B9333A"/>
    <w:rsid w:val="00B93DA3"/>
    <w:rsid w:val="00B95519"/>
    <w:rsid w:val="00B961CA"/>
    <w:rsid w:val="00B96670"/>
    <w:rsid w:val="00B9759A"/>
    <w:rsid w:val="00BA2F66"/>
    <w:rsid w:val="00BA3A34"/>
    <w:rsid w:val="00BA44BD"/>
    <w:rsid w:val="00BA4569"/>
    <w:rsid w:val="00BA45C7"/>
    <w:rsid w:val="00BA5554"/>
    <w:rsid w:val="00BA79CD"/>
    <w:rsid w:val="00BA7B0C"/>
    <w:rsid w:val="00BA7D2F"/>
    <w:rsid w:val="00BA7FD2"/>
    <w:rsid w:val="00BB02F0"/>
    <w:rsid w:val="00BB12EF"/>
    <w:rsid w:val="00BB16E4"/>
    <w:rsid w:val="00BB18CE"/>
    <w:rsid w:val="00BB23F8"/>
    <w:rsid w:val="00BB34C0"/>
    <w:rsid w:val="00BB35E8"/>
    <w:rsid w:val="00BB6FAB"/>
    <w:rsid w:val="00BB70A1"/>
    <w:rsid w:val="00BB70FE"/>
    <w:rsid w:val="00BC0A83"/>
    <w:rsid w:val="00BC1A78"/>
    <w:rsid w:val="00BC267E"/>
    <w:rsid w:val="00BC2955"/>
    <w:rsid w:val="00BD08E6"/>
    <w:rsid w:val="00BD169A"/>
    <w:rsid w:val="00BD1B6D"/>
    <w:rsid w:val="00BD2E0E"/>
    <w:rsid w:val="00BD46CE"/>
    <w:rsid w:val="00BD68AD"/>
    <w:rsid w:val="00BD6CE7"/>
    <w:rsid w:val="00BD7808"/>
    <w:rsid w:val="00BE0D4F"/>
    <w:rsid w:val="00BE0F28"/>
    <w:rsid w:val="00BE3C43"/>
    <w:rsid w:val="00BE648E"/>
    <w:rsid w:val="00BE7439"/>
    <w:rsid w:val="00BF06E0"/>
    <w:rsid w:val="00BF24D1"/>
    <w:rsid w:val="00BF3992"/>
    <w:rsid w:val="00BF4D36"/>
    <w:rsid w:val="00BF53A9"/>
    <w:rsid w:val="00BF68F3"/>
    <w:rsid w:val="00BF6F66"/>
    <w:rsid w:val="00C03BE7"/>
    <w:rsid w:val="00C05CCE"/>
    <w:rsid w:val="00C11BB2"/>
    <w:rsid w:val="00C133A8"/>
    <w:rsid w:val="00C13867"/>
    <w:rsid w:val="00C17EF9"/>
    <w:rsid w:val="00C17F3B"/>
    <w:rsid w:val="00C225BE"/>
    <w:rsid w:val="00C24EB9"/>
    <w:rsid w:val="00C26151"/>
    <w:rsid w:val="00C30197"/>
    <w:rsid w:val="00C304A6"/>
    <w:rsid w:val="00C33A3B"/>
    <w:rsid w:val="00C33F13"/>
    <w:rsid w:val="00C35A28"/>
    <w:rsid w:val="00C36A99"/>
    <w:rsid w:val="00C37CD0"/>
    <w:rsid w:val="00C37D29"/>
    <w:rsid w:val="00C412AE"/>
    <w:rsid w:val="00C417B7"/>
    <w:rsid w:val="00C41B6B"/>
    <w:rsid w:val="00C44036"/>
    <w:rsid w:val="00C45A7C"/>
    <w:rsid w:val="00C46E13"/>
    <w:rsid w:val="00C519F8"/>
    <w:rsid w:val="00C528CF"/>
    <w:rsid w:val="00C54083"/>
    <w:rsid w:val="00C56BAB"/>
    <w:rsid w:val="00C62941"/>
    <w:rsid w:val="00C62D7B"/>
    <w:rsid w:val="00C62E86"/>
    <w:rsid w:val="00C639E2"/>
    <w:rsid w:val="00C67A53"/>
    <w:rsid w:val="00C70A6F"/>
    <w:rsid w:val="00C71ACB"/>
    <w:rsid w:val="00C727FE"/>
    <w:rsid w:val="00C73417"/>
    <w:rsid w:val="00C74BA0"/>
    <w:rsid w:val="00C7584C"/>
    <w:rsid w:val="00C76832"/>
    <w:rsid w:val="00C807C7"/>
    <w:rsid w:val="00C83A58"/>
    <w:rsid w:val="00C842E3"/>
    <w:rsid w:val="00C84955"/>
    <w:rsid w:val="00C87639"/>
    <w:rsid w:val="00C8776A"/>
    <w:rsid w:val="00C903AB"/>
    <w:rsid w:val="00C92091"/>
    <w:rsid w:val="00C920CB"/>
    <w:rsid w:val="00C92629"/>
    <w:rsid w:val="00C930E3"/>
    <w:rsid w:val="00C94986"/>
    <w:rsid w:val="00C956E1"/>
    <w:rsid w:val="00C963AC"/>
    <w:rsid w:val="00C965E7"/>
    <w:rsid w:val="00C979B9"/>
    <w:rsid w:val="00CA0E28"/>
    <w:rsid w:val="00CA1B98"/>
    <w:rsid w:val="00CA487F"/>
    <w:rsid w:val="00CA4AE5"/>
    <w:rsid w:val="00CA570D"/>
    <w:rsid w:val="00CA68E2"/>
    <w:rsid w:val="00CA6F46"/>
    <w:rsid w:val="00CA76D9"/>
    <w:rsid w:val="00CA7724"/>
    <w:rsid w:val="00CA79A4"/>
    <w:rsid w:val="00CB3387"/>
    <w:rsid w:val="00CB52C9"/>
    <w:rsid w:val="00CB5940"/>
    <w:rsid w:val="00CB5E87"/>
    <w:rsid w:val="00CB64AC"/>
    <w:rsid w:val="00CB70D0"/>
    <w:rsid w:val="00CC0B1C"/>
    <w:rsid w:val="00CC2064"/>
    <w:rsid w:val="00CC43DE"/>
    <w:rsid w:val="00CC6686"/>
    <w:rsid w:val="00CC6DDC"/>
    <w:rsid w:val="00CC6EF6"/>
    <w:rsid w:val="00CC6F6F"/>
    <w:rsid w:val="00CC7976"/>
    <w:rsid w:val="00CD0D58"/>
    <w:rsid w:val="00CD2069"/>
    <w:rsid w:val="00CD3273"/>
    <w:rsid w:val="00CD5218"/>
    <w:rsid w:val="00CD6107"/>
    <w:rsid w:val="00CD6D9C"/>
    <w:rsid w:val="00CD6DB0"/>
    <w:rsid w:val="00CE12B9"/>
    <w:rsid w:val="00CE1E07"/>
    <w:rsid w:val="00CE2254"/>
    <w:rsid w:val="00CE4043"/>
    <w:rsid w:val="00CE4A20"/>
    <w:rsid w:val="00CF3888"/>
    <w:rsid w:val="00CF4AE3"/>
    <w:rsid w:val="00CF6CD1"/>
    <w:rsid w:val="00D02833"/>
    <w:rsid w:val="00D03BA9"/>
    <w:rsid w:val="00D0508C"/>
    <w:rsid w:val="00D051BD"/>
    <w:rsid w:val="00D115C6"/>
    <w:rsid w:val="00D12403"/>
    <w:rsid w:val="00D12F4C"/>
    <w:rsid w:val="00D26650"/>
    <w:rsid w:val="00D26852"/>
    <w:rsid w:val="00D27097"/>
    <w:rsid w:val="00D271BB"/>
    <w:rsid w:val="00D307C6"/>
    <w:rsid w:val="00D30BC8"/>
    <w:rsid w:val="00D33AD8"/>
    <w:rsid w:val="00D3474F"/>
    <w:rsid w:val="00D34873"/>
    <w:rsid w:val="00D378F1"/>
    <w:rsid w:val="00D41F7C"/>
    <w:rsid w:val="00D42E56"/>
    <w:rsid w:val="00D4391B"/>
    <w:rsid w:val="00D447B3"/>
    <w:rsid w:val="00D472A2"/>
    <w:rsid w:val="00D51153"/>
    <w:rsid w:val="00D52886"/>
    <w:rsid w:val="00D54438"/>
    <w:rsid w:val="00D54794"/>
    <w:rsid w:val="00D61DBB"/>
    <w:rsid w:val="00D628BC"/>
    <w:rsid w:val="00D63274"/>
    <w:rsid w:val="00D65A65"/>
    <w:rsid w:val="00D6791C"/>
    <w:rsid w:val="00D720DC"/>
    <w:rsid w:val="00D735D8"/>
    <w:rsid w:val="00D75887"/>
    <w:rsid w:val="00D76144"/>
    <w:rsid w:val="00D767A3"/>
    <w:rsid w:val="00D7694B"/>
    <w:rsid w:val="00D8100C"/>
    <w:rsid w:val="00D82214"/>
    <w:rsid w:val="00D82E70"/>
    <w:rsid w:val="00D85644"/>
    <w:rsid w:val="00D86414"/>
    <w:rsid w:val="00D87059"/>
    <w:rsid w:val="00D914C2"/>
    <w:rsid w:val="00D91AD0"/>
    <w:rsid w:val="00D91F1D"/>
    <w:rsid w:val="00D92196"/>
    <w:rsid w:val="00D928F4"/>
    <w:rsid w:val="00D93AE8"/>
    <w:rsid w:val="00D94A41"/>
    <w:rsid w:val="00D9667D"/>
    <w:rsid w:val="00DA0206"/>
    <w:rsid w:val="00DA0C51"/>
    <w:rsid w:val="00DA4275"/>
    <w:rsid w:val="00DA4490"/>
    <w:rsid w:val="00DA5F58"/>
    <w:rsid w:val="00DA61BC"/>
    <w:rsid w:val="00DA6C6F"/>
    <w:rsid w:val="00DA7374"/>
    <w:rsid w:val="00DB72BF"/>
    <w:rsid w:val="00DC0E07"/>
    <w:rsid w:val="00DC2507"/>
    <w:rsid w:val="00DC6922"/>
    <w:rsid w:val="00DD1A2C"/>
    <w:rsid w:val="00DD2601"/>
    <w:rsid w:val="00DD33C4"/>
    <w:rsid w:val="00DD39F3"/>
    <w:rsid w:val="00DD3BE2"/>
    <w:rsid w:val="00DD3CF1"/>
    <w:rsid w:val="00DD473D"/>
    <w:rsid w:val="00DD5F61"/>
    <w:rsid w:val="00DD75B1"/>
    <w:rsid w:val="00DE035E"/>
    <w:rsid w:val="00DE14EA"/>
    <w:rsid w:val="00DE39A3"/>
    <w:rsid w:val="00DE4F54"/>
    <w:rsid w:val="00DE5496"/>
    <w:rsid w:val="00DE5A74"/>
    <w:rsid w:val="00DE5BCF"/>
    <w:rsid w:val="00DE5DD4"/>
    <w:rsid w:val="00DE62C1"/>
    <w:rsid w:val="00DE7483"/>
    <w:rsid w:val="00DE7840"/>
    <w:rsid w:val="00DF0679"/>
    <w:rsid w:val="00DF512A"/>
    <w:rsid w:val="00DF6F28"/>
    <w:rsid w:val="00E04ABD"/>
    <w:rsid w:val="00E10F50"/>
    <w:rsid w:val="00E113F0"/>
    <w:rsid w:val="00E11460"/>
    <w:rsid w:val="00E12921"/>
    <w:rsid w:val="00E13483"/>
    <w:rsid w:val="00E13D08"/>
    <w:rsid w:val="00E144A2"/>
    <w:rsid w:val="00E227B2"/>
    <w:rsid w:val="00E22884"/>
    <w:rsid w:val="00E232DD"/>
    <w:rsid w:val="00E239F9"/>
    <w:rsid w:val="00E24665"/>
    <w:rsid w:val="00E24773"/>
    <w:rsid w:val="00E251A3"/>
    <w:rsid w:val="00E2607F"/>
    <w:rsid w:val="00E262A5"/>
    <w:rsid w:val="00E2648D"/>
    <w:rsid w:val="00E31C08"/>
    <w:rsid w:val="00E337F7"/>
    <w:rsid w:val="00E338EE"/>
    <w:rsid w:val="00E35EF8"/>
    <w:rsid w:val="00E37160"/>
    <w:rsid w:val="00E40B9A"/>
    <w:rsid w:val="00E4219E"/>
    <w:rsid w:val="00E43604"/>
    <w:rsid w:val="00E44470"/>
    <w:rsid w:val="00E45C29"/>
    <w:rsid w:val="00E46A27"/>
    <w:rsid w:val="00E46CB2"/>
    <w:rsid w:val="00E46E9D"/>
    <w:rsid w:val="00E4756E"/>
    <w:rsid w:val="00E54891"/>
    <w:rsid w:val="00E561C3"/>
    <w:rsid w:val="00E57C77"/>
    <w:rsid w:val="00E57E6C"/>
    <w:rsid w:val="00E60F58"/>
    <w:rsid w:val="00E6122D"/>
    <w:rsid w:val="00E631D7"/>
    <w:rsid w:val="00E640A7"/>
    <w:rsid w:val="00E6637A"/>
    <w:rsid w:val="00E66D21"/>
    <w:rsid w:val="00E66D3E"/>
    <w:rsid w:val="00E7029D"/>
    <w:rsid w:val="00E709B7"/>
    <w:rsid w:val="00E748D2"/>
    <w:rsid w:val="00E74F8E"/>
    <w:rsid w:val="00E76538"/>
    <w:rsid w:val="00E7721D"/>
    <w:rsid w:val="00E80A86"/>
    <w:rsid w:val="00E80AA2"/>
    <w:rsid w:val="00E87281"/>
    <w:rsid w:val="00E94DBC"/>
    <w:rsid w:val="00E96B47"/>
    <w:rsid w:val="00EA1079"/>
    <w:rsid w:val="00EA1C3A"/>
    <w:rsid w:val="00EA230A"/>
    <w:rsid w:val="00EA28CB"/>
    <w:rsid w:val="00EA5305"/>
    <w:rsid w:val="00EA6468"/>
    <w:rsid w:val="00EB0662"/>
    <w:rsid w:val="00EB13D4"/>
    <w:rsid w:val="00EB217F"/>
    <w:rsid w:val="00EB2D26"/>
    <w:rsid w:val="00EB3F9D"/>
    <w:rsid w:val="00EB64F0"/>
    <w:rsid w:val="00EB6F67"/>
    <w:rsid w:val="00EB72DA"/>
    <w:rsid w:val="00EC213F"/>
    <w:rsid w:val="00EC323A"/>
    <w:rsid w:val="00EC3CF4"/>
    <w:rsid w:val="00EC3E11"/>
    <w:rsid w:val="00EC43BB"/>
    <w:rsid w:val="00EC4F7B"/>
    <w:rsid w:val="00EC4FFD"/>
    <w:rsid w:val="00EC7BD0"/>
    <w:rsid w:val="00EC7ED3"/>
    <w:rsid w:val="00EC7F01"/>
    <w:rsid w:val="00ED1B10"/>
    <w:rsid w:val="00ED258A"/>
    <w:rsid w:val="00ED2B3B"/>
    <w:rsid w:val="00ED3660"/>
    <w:rsid w:val="00ED47BB"/>
    <w:rsid w:val="00EE00EA"/>
    <w:rsid w:val="00EE0821"/>
    <w:rsid w:val="00EE0A53"/>
    <w:rsid w:val="00EE4011"/>
    <w:rsid w:val="00EE6377"/>
    <w:rsid w:val="00EE7099"/>
    <w:rsid w:val="00EF03EF"/>
    <w:rsid w:val="00EF0F6C"/>
    <w:rsid w:val="00EF18C3"/>
    <w:rsid w:val="00EF26E2"/>
    <w:rsid w:val="00EF615B"/>
    <w:rsid w:val="00EF682B"/>
    <w:rsid w:val="00F00839"/>
    <w:rsid w:val="00F02FC2"/>
    <w:rsid w:val="00F03605"/>
    <w:rsid w:val="00F05EBD"/>
    <w:rsid w:val="00F06DBF"/>
    <w:rsid w:val="00F10B18"/>
    <w:rsid w:val="00F120CA"/>
    <w:rsid w:val="00F14961"/>
    <w:rsid w:val="00F16B98"/>
    <w:rsid w:val="00F17DBB"/>
    <w:rsid w:val="00F20346"/>
    <w:rsid w:val="00F207FA"/>
    <w:rsid w:val="00F21FF4"/>
    <w:rsid w:val="00F23A05"/>
    <w:rsid w:val="00F267A0"/>
    <w:rsid w:val="00F304AE"/>
    <w:rsid w:val="00F304C8"/>
    <w:rsid w:val="00F30A26"/>
    <w:rsid w:val="00F31C6B"/>
    <w:rsid w:val="00F32B92"/>
    <w:rsid w:val="00F353FD"/>
    <w:rsid w:val="00F40606"/>
    <w:rsid w:val="00F40BFC"/>
    <w:rsid w:val="00F4238B"/>
    <w:rsid w:val="00F436E1"/>
    <w:rsid w:val="00F44CBF"/>
    <w:rsid w:val="00F50199"/>
    <w:rsid w:val="00F50A38"/>
    <w:rsid w:val="00F518FE"/>
    <w:rsid w:val="00F51BC6"/>
    <w:rsid w:val="00F52A01"/>
    <w:rsid w:val="00F52CF4"/>
    <w:rsid w:val="00F536D9"/>
    <w:rsid w:val="00F6107B"/>
    <w:rsid w:val="00F62ED8"/>
    <w:rsid w:val="00F64214"/>
    <w:rsid w:val="00F646E9"/>
    <w:rsid w:val="00F660C3"/>
    <w:rsid w:val="00F663F4"/>
    <w:rsid w:val="00F66C98"/>
    <w:rsid w:val="00F73DA8"/>
    <w:rsid w:val="00F73F22"/>
    <w:rsid w:val="00F73FC7"/>
    <w:rsid w:val="00F75AEB"/>
    <w:rsid w:val="00F75F32"/>
    <w:rsid w:val="00F76108"/>
    <w:rsid w:val="00F76E61"/>
    <w:rsid w:val="00F80266"/>
    <w:rsid w:val="00F81102"/>
    <w:rsid w:val="00F84C13"/>
    <w:rsid w:val="00F86FC1"/>
    <w:rsid w:val="00F928E9"/>
    <w:rsid w:val="00F945C9"/>
    <w:rsid w:val="00F9580D"/>
    <w:rsid w:val="00F976D8"/>
    <w:rsid w:val="00F97B87"/>
    <w:rsid w:val="00FA1805"/>
    <w:rsid w:val="00FA25DD"/>
    <w:rsid w:val="00FA303E"/>
    <w:rsid w:val="00FA4370"/>
    <w:rsid w:val="00FA4A09"/>
    <w:rsid w:val="00FB0977"/>
    <w:rsid w:val="00FB0DB3"/>
    <w:rsid w:val="00FB1A63"/>
    <w:rsid w:val="00FB2150"/>
    <w:rsid w:val="00FB4524"/>
    <w:rsid w:val="00FB5156"/>
    <w:rsid w:val="00FB64D8"/>
    <w:rsid w:val="00FC0F56"/>
    <w:rsid w:val="00FC1E21"/>
    <w:rsid w:val="00FC5A61"/>
    <w:rsid w:val="00FC6B15"/>
    <w:rsid w:val="00FD5B76"/>
    <w:rsid w:val="00FD77E4"/>
    <w:rsid w:val="00FE1DBE"/>
    <w:rsid w:val="00FE2ED4"/>
    <w:rsid w:val="00FE422C"/>
    <w:rsid w:val="00FE54B9"/>
    <w:rsid w:val="00FF3D09"/>
    <w:rsid w:val="00FF41AB"/>
    <w:rsid w:val="00FF4635"/>
    <w:rsid w:val="00FF62C9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9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34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59"/>
    <w:rsid w:val="00AB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paragraph" w:styleId="af3">
    <w:name w:val="Normal (Web)"/>
    <w:basedOn w:val="a"/>
    <w:uiPriority w:val="99"/>
    <w:unhideWhenUsed/>
    <w:rsid w:val="002C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9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34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59"/>
    <w:rsid w:val="00AB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paragraph" w:styleId="af3">
    <w:name w:val="Normal (Web)"/>
    <w:basedOn w:val="a"/>
    <w:uiPriority w:val="99"/>
    <w:unhideWhenUsed/>
    <w:rsid w:val="002C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8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8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E22B4C0E83EAED75C6569DBFEF04C3F2B627A1BC9ABD4270187E82DDE4B5846642637653y9p9L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E22B4C0E83EAED75C6569DBFEF04C3F2BE2BA0BC94BD4270187E82DDyEp4L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skpuppets.ru" TargetMode="External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hyperlink" Target="http://kurskonb.ru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s://archeo-kursk.ru" TargetMode="External"/><Relationship Id="rId14" Type="http://schemas.openxmlformats.org/officeDocument/2006/relationships/hyperlink" Target="consultantplus://offline/ref=BCE22B4C0E83EAED75C6569DBFEF04C3F1B92AA1B592BD4270187E82DDyEp4L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F4EE-FE2E-4B12-8E9A-921E200F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10311</Words>
  <Characters>58775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68949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пк</cp:lastModifiedBy>
  <cp:revision>2</cp:revision>
  <cp:lastPrinted>2022-04-26T12:57:00Z</cp:lastPrinted>
  <dcterms:created xsi:type="dcterms:W3CDTF">2022-10-03T11:50:00Z</dcterms:created>
  <dcterms:modified xsi:type="dcterms:W3CDTF">2022-10-03T11:50:00Z</dcterms:modified>
</cp:coreProperties>
</file>